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5BB3" w14:textId="74C81935" w:rsidR="00410315" w:rsidRDefault="0084507B" w:rsidP="00410315">
      <w:pPr>
        <w:rPr>
          <w:b/>
          <w:bCs/>
          <w:u w:val="single"/>
        </w:rPr>
      </w:pPr>
      <w:r>
        <w:rPr>
          <w:b/>
          <w:bCs/>
          <w:u w:val="single"/>
        </w:rPr>
        <w:t xml:space="preserve">THE </w:t>
      </w:r>
      <w:r w:rsidR="00410315" w:rsidRPr="00410315">
        <w:rPr>
          <w:b/>
          <w:bCs/>
          <w:u w:val="single"/>
        </w:rPr>
        <w:t>SEWN TEAM</w:t>
      </w:r>
    </w:p>
    <w:p w14:paraId="5EFF2E62" w14:textId="77777777" w:rsidR="0027334A" w:rsidRPr="00410315" w:rsidRDefault="0027334A" w:rsidP="00410315">
      <w:pPr>
        <w:rPr>
          <w:b/>
          <w:bCs/>
          <w:u w:val="single"/>
        </w:rPr>
      </w:pPr>
    </w:p>
    <w:p w14:paraId="03A04B77" w14:textId="0970AE46" w:rsidR="008C59EF" w:rsidRDefault="00D97638">
      <w:r>
        <w:t xml:space="preserve">Bob </w:t>
      </w:r>
      <w:r w:rsidR="00EE31BD">
        <w:t xml:space="preserve">Value </w:t>
      </w:r>
      <w:r>
        <w:t>is a Certified Turnaround Professional who has been assisting struggling small and mid-size companies for 29 years.  Prior to that he worked at a premier middle market investment banking boutique for five years.  He is the Deputy Director of the Steel Valley Authority and manages its nationally acclaimed manufacturing layoff aversion program, The Strategic Early Warning Network</w:t>
      </w:r>
      <w:r w:rsidR="00EE31BD">
        <w:t xml:space="preserve"> (SEWN)</w:t>
      </w:r>
      <w:r>
        <w:t xml:space="preserve">. Under his leadership the program has grown into a 5 </w:t>
      </w:r>
      <w:r w:rsidR="00EA5990">
        <w:t>-</w:t>
      </w:r>
      <w:r>
        <w:t>office statewide program that has worked with over 1,</w:t>
      </w:r>
      <w:r w:rsidR="00041443">
        <w:t>1</w:t>
      </w:r>
      <w:r>
        <w:t xml:space="preserve">00 troubled manufacturing firms and impacted </w:t>
      </w:r>
      <w:r w:rsidR="00041443">
        <w:t>nearly 30</w:t>
      </w:r>
      <w:r>
        <w:t>,000 jobs.</w:t>
      </w:r>
      <w:r w:rsidR="00EE31BD">
        <w:t xml:space="preserve"> He is the author of the Layoff Aversion Playbook, a “best practice” guide for other states to establish programs similar to SEWN. </w:t>
      </w:r>
    </w:p>
    <w:p w14:paraId="5B3AFBE4" w14:textId="77777777" w:rsidR="0027334A" w:rsidRDefault="0027334A" w:rsidP="00410315">
      <w:pPr>
        <w:rPr>
          <w:u w:val="single"/>
        </w:rPr>
      </w:pPr>
    </w:p>
    <w:p w14:paraId="3AB6AF2B" w14:textId="1E73F7B2" w:rsidR="00410315" w:rsidRPr="00E8739E" w:rsidRDefault="00410315" w:rsidP="00410315">
      <w:r w:rsidRPr="0045783A">
        <w:rPr>
          <w:b/>
          <w:bCs/>
          <w:u w:val="single"/>
        </w:rPr>
        <w:t>S</w:t>
      </w:r>
      <w:r w:rsidR="00A71188" w:rsidRPr="0045783A">
        <w:rPr>
          <w:b/>
          <w:bCs/>
          <w:u w:val="single"/>
        </w:rPr>
        <w:t xml:space="preserve">outh </w:t>
      </w:r>
      <w:r w:rsidRPr="0045783A">
        <w:rPr>
          <w:b/>
          <w:bCs/>
          <w:u w:val="single"/>
        </w:rPr>
        <w:t>W</w:t>
      </w:r>
      <w:r w:rsidR="00A71188" w:rsidRPr="0045783A">
        <w:rPr>
          <w:b/>
          <w:bCs/>
          <w:u w:val="single"/>
        </w:rPr>
        <w:t>est</w:t>
      </w:r>
      <w:r w:rsidRPr="0045783A">
        <w:rPr>
          <w:b/>
          <w:bCs/>
          <w:u w:val="single"/>
        </w:rPr>
        <w:t xml:space="preserve"> Director</w:t>
      </w:r>
      <w:r w:rsidRPr="0045783A">
        <w:rPr>
          <w:b/>
          <w:bCs/>
        </w:rPr>
        <w:t xml:space="preserve"> </w:t>
      </w:r>
      <w:r w:rsidRPr="0045783A">
        <w:rPr>
          <w:b/>
          <w:bCs/>
          <w:u w:val="single"/>
        </w:rPr>
        <w:t xml:space="preserve">– </w:t>
      </w:r>
      <w:r w:rsidR="00E8739E" w:rsidRPr="0045783A">
        <w:rPr>
          <w:b/>
          <w:bCs/>
          <w:u w:val="single"/>
        </w:rPr>
        <w:t xml:space="preserve">Mike </w:t>
      </w:r>
      <w:proofErr w:type="spellStart"/>
      <w:r w:rsidR="00E8739E" w:rsidRPr="0045783A">
        <w:rPr>
          <w:b/>
          <w:bCs/>
          <w:u w:val="single"/>
        </w:rPr>
        <w:t>Perfetti</w:t>
      </w:r>
      <w:proofErr w:type="spellEnd"/>
      <w:r w:rsidR="00E8739E" w:rsidRPr="00E8739E">
        <w:t>.  M</w:t>
      </w:r>
      <w:r w:rsidR="00E8739E">
        <w:t xml:space="preserve">ike joined the team in 2019 and brings 20 plus years of ABL experience to distressed credits throughout the Midwest as well as Pennsylvania to SEWN.  </w:t>
      </w:r>
    </w:p>
    <w:p w14:paraId="1197D6E4" w14:textId="37261C14" w:rsidR="00EE31BD" w:rsidRDefault="00EE31BD">
      <w:r w:rsidRPr="0045783A">
        <w:rPr>
          <w:b/>
          <w:bCs/>
          <w:u w:val="single"/>
        </w:rPr>
        <w:t>Erie Director – Deb Lutz</w:t>
      </w:r>
      <w:r w:rsidR="00B37A21" w:rsidRPr="0045783A">
        <w:rPr>
          <w:b/>
          <w:bCs/>
          <w:u w:val="single"/>
        </w:rPr>
        <w:t xml:space="preserve"> </w:t>
      </w:r>
      <w:r w:rsidRPr="0045783A">
        <w:rPr>
          <w:b/>
          <w:bCs/>
          <w:u w:val="single"/>
        </w:rPr>
        <w:t xml:space="preserve"> CTA, MBA.</w:t>
      </w:r>
      <w:r w:rsidRPr="00D06E82">
        <w:t xml:space="preserve">  </w:t>
      </w:r>
      <w:r>
        <w:t>Deb is a Certified Turnaround Analyst and has been with SEWN for 3 years. Prior to that she served for many years as the lead economic developer at the Oil Region Alliance, served as</w:t>
      </w:r>
      <w:r w:rsidR="00D06E82">
        <w:t xml:space="preserve"> a</w:t>
      </w:r>
      <w:r>
        <w:t xml:space="preserve"> </w:t>
      </w:r>
      <w:r w:rsidR="00E92D8F">
        <w:t>Venango County Commissioner and earlier in her career was a commercial credit analyst at Integra Bank.</w:t>
      </w:r>
    </w:p>
    <w:p w14:paraId="5634A131" w14:textId="78512FD4" w:rsidR="00E92D8F" w:rsidRDefault="00E92D8F">
      <w:r w:rsidRPr="0045783A">
        <w:rPr>
          <w:b/>
          <w:bCs/>
          <w:u w:val="single"/>
        </w:rPr>
        <w:t>Central Director – Patrick Meese</w:t>
      </w:r>
      <w:r w:rsidR="006D2D92" w:rsidRPr="0045783A">
        <w:rPr>
          <w:b/>
          <w:bCs/>
          <w:u w:val="single"/>
        </w:rPr>
        <w:t>,</w:t>
      </w:r>
      <w:r w:rsidR="00B37A21" w:rsidRPr="0045783A">
        <w:rPr>
          <w:b/>
          <w:bCs/>
          <w:u w:val="single"/>
        </w:rPr>
        <w:t xml:space="preserve"> PBA.</w:t>
      </w:r>
      <w:r w:rsidR="00B37A21">
        <w:t xml:space="preserve">  Patrick came to us in 2011 as a Professional Business Advisor </w:t>
      </w:r>
      <w:r w:rsidR="00D06E82">
        <w:t>from</w:t>
      </w:r>
      <w:r w:rsidR="00B37A21">
        <w:t xml:space="preserve"> the IRC Network.  Patrick is Certified in Lean and Grant Writing.</w:t>
      </w:r>
    </w:p>
    <w:p w14:paraId="6BD17ED9" w14:textId="5A89ECE0" w:rsidR="00B37A21" w:rsidRDefault="00B37A21">
      <w:r w:rsidRPr="0045783A">
        <w:rPr>
          <w:b/>
          <w:bCs/>
          <w:u w:val="single"/>
        </w:rPr>
        <w:t>South East Director – Greg Olson</w:t>
      </w:r>
      <w:r w:rsidR="006D2D92" w:rsidRPr="0045783A">
        <w:rPr>
          <w:b/>
          <w:bCs/>
          <w:u w:val="single"/>
        </w:rPr>
        <w:t>,</w:t>
      </w:r>
      <w:r w:rsidRPr="0045783A">
        <w:rPr>
          <w:b/>
          <w:bCs/>
          <w:u w:val="single"/>
        </w:rPr>
        <w:t xml:space="preserve"> MBA.</w:t>
      </w:r>
      <w:r>
        <w:t xml:space="preserve">  Greg joined SEWN in 2011.  His corporate experience included working on the M&amp;A team as well as being an internal turnaround </w:t>
      </w:r>
      <w:r w:rsidR="007108EB">
        <w:t>manager for various Johnson &amp; Johnson medical equipment and device units. Greg is Lean Certified</w:t>
      </w:r>
    </w:p>
    <w:p w14:paraId="771881A6" w14:textId="3FB85C00" w:rsidR="00B37A21" w:rsidRDefault="00B37A21">
      <w:r w:rsidRPr="0045783A">
        <w:rPr>
          <w:b/>
          <w:bCs/>
          <w:u w:val="single"/>
        </w:rPr>
        <w:t>North East Director – Gary Wick</w:t>
      </w:r>
      <w:r w:rsidR="007108EB" w:rsidRPr="0045783A">
        <w:rPr>
          <w:b/>
          <w:bCs/>
          <w:u w:val="single"/>
        </w:rPr>
        <w:t>h</w:t>
      </w:r>
      <w:r w:rsidRPr="0045783A">
        <w:rPr>
          <w:b/>
          <w:bCs/>
          <w:u w:val="single"/>
        </w:rPr>
        <w:t>am</w:t>
      </w:r>
      <w:r w:rsidR="007108EB" w:rsidRPr="003C4775">
        <w:rPr>
          <w:u w:val="single"/>
        </w:rPr>
        <w:t>.</w:t>
      </w:r>
      <w:r w:rsidR="007108EB">
        <w:t xml:space="preserve">  Gary joined SEWN in 2013.  Gary had a long illustrious corporate career as CEO of various </w:t>
      </w:r>
      <w:r w:rsidR="002B2E45">
        <w:t>middle market manufacturing firms</w:t>
      </w:r>
      <w:r w:rsidR="007108EB">
        <w:t xml:space="preserve"> such as Zinc Co of America (now Horsehead Industries) Bunker Hill and others where he gained a wealth of experience in corporate restructurings.  Just prior to joining SEWN he had his own turnaround consulting business for 10 years.</w:t>
      </w:r>
    </w:p>
    <w:p w14:paraId="1C9D1496" w14:textId="673992B3" w:rsidR="00B37A21" w:rsidRDefault="00B37A21">
      <w:r w:rsidRPr="003C4775">
        <w:rPr>
          <w:u w:val="single"/>
        </w:rPr>
        <w:t>North Central Consultant – Donita Rudy</w:t>
      </w:r>
      <w:r w:rsidR="006D2D92">
        <w:rPr>
          <w:u w:val="single"/>
        </w:rPr>
        <w:t>,</w:t>
      </w:r>
      <w:r w:rsidRPr="003C4775">
        <w:rPr>
          <w:u w:val="single"/>
        </w:rPr>
        <w:t xml:space="preserve"> CTP</w:t>
      </w:r>
      <w:r>
        <w:t>.</w:t>
      </w:r>
      <w:r w:rsidR="007108EB">
        <w:t xml:space="preserve">  Donita rose through the ranks at Omega Bank to become its President and CEO.  When she is not working with SEWN she is a Principal at Compass Advisory, a private Pittsburgh-based  turnaround firm. </w:t>
      </w:r>
      <w:r w:rsidR="00A663B5">
        <w:t>As well as being a Certified Turnaround Professional, Donita is a Certified Lean Practitioner and Exit Planner</w:t>
      </w:r>
    </w:p>
    <w:p w14:paraId="78551FF9" w14:textId="2A025CD4" w:rsidR="00B37A21" w:rsidRDefault="00B37A21">
      <w:r w:rsidRPr="003C4775">
        <w:rPr>
          <w:u w:val="single"/>
        </w:rPr>
        <w:t>South Central Consultant – Jack Bardol CPA, MBA</w:t>
      </w:r>
      <w:r w:rsidR="00A663B5" w:rsidRPr="003C4775">
        <w:rPr>
          <w:u w:val="single"/>
        </w:rPr>
        <w:t>.</w:t>
      </w:r>
      <w:r w:rsidR="00A663B5">
        <w:t xml:space="preserve">  Jack held “C” level financial and operational positions at </w:t>
      </w:r>
      <w:r w:rsidR="00410315">
        <w:t>several</w:t>
      </w:r>
      <w:r w:rsidR="00A663B5">
        <w:t xml:space="preserve"> middle-market firms before forming Bardol &amp; Company.  In addition to his work with SEWN,  Jack has held interim “</w:t>
      </w:r>
      <w:r w:rsidR="00410315">
        <w:t>C</w:t>
      </w:r>
      <w:r w:rsidR="00A663B5">
        <w:t>” level positions in various troubled firms as well as having a base of corporate clients including private equity firms for whom he consults on various strategic and tactical issues.</w:t>
      </w:r>
    </w:p>
    <w:p w14:paraId="169CB746" w14:textId="26BDCDB9" w:rsidR="00B37A21" w:rsidRDefault="00B37A21">
      <w:r w:rsidRPr="003C4775">
        <w:rPr>
          <w:u w:val="single"/>
        </w:rPr>
        <w:t xml:space="preserve">Eastern Consultant – Joel </w:t>
      </w:r>
      <w:proofErr w:type="spellStart"/>
      <w:r w:rsidRPr="003C4775">
        <w:rPr>
          <w:u w:val="single"/>
        </w:rPr>
        <w:t>Steiker</w:t>
      </w:r>
      <w:proofErr w:type="spellEnd"/>
      <w:r w:rsidR="006D2D92">
        <w:rPr>
          <w:u w:val="single"/>
        </w:rPr>
        <w:t>,</w:t>
      </w:r>
      <w:r w:rsidRPr="003C4775">
        <w:rPr>
          <w:u w:val="single"/>
        </w:rPr>
        <w:t xml:space="preserve"> MBA</w:t>
      </w:r>
      <w:r w:rsidR="00A663B5" w:rsidRPr="003C4775">
        <w:rPr>
          <w:u w:val="single"/>
        </w:rPr>
        <w:t>.</w:t>
      </w:r>
      <w:r w:rsidR="00A663B5">
        <w:t xml:space="preserve">   Joel had a long career in the ESOP world providing financial advisory, structure and placement of debt and equity for leveraged ESOPs </w:t>
      </w:r>
      <w:r w:rsidR="00410315">
        <w:t xml:space="preserve">at a regional advisory firm.  He has been the Managing Director at several private equity firms in the Philadelphia </w:t>
      </w:r>
      <w:r w:rsidR="00683E0B">
        <w:t>area.</w:t>
      </w:r>
    </w:p>
    <w:p w14:paraId="3DD0625F" w14:textId="77777777" w:rsidR="00E92D8F" w:rsidRDefault="00E92D8F"/>
    <w:sectPr w:rsidR="00E92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38"/>
    <w:rsid w:val="00041443"/>
    <w:rsid w:val="001E483B"/>
    <w:rsid w:val="00216C21"/>
    <w:rsid w:val="0027334A"/>
    <w:rsid w:val="002B2E45"/>
    <w:rsid w:val="003C4775"/>
    <w:rsid w:val="00410315"/>
    <w:rsid w:val="0045783A"/>
    <w:rsid w:val="004F4A84"/>
    <w:rsid w:val="00683E0B"/>
    <w:rsid w:val="006D2D92"/>
    <w:rsid w:val="007108EB"/>
    <w:rsid w:val="0084507B"/>
    <w:rsid w:val="00A663B5"/>
    <w:rsid w:val="00A71188"/>
    <w:rsid w:val="00B37A21"/>
    <w:rsid w:val="00D06E82"/>
    <w:rsid w:val="00D97638"/>
    <w:rsid w:val="00E8739E"/>
    <w:rsid w:val="00E92D8F"/>
    <w:rsid w:val="00EA5990"/>
    <w:rsid w:val="00EE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FF46"/>
  <w15:chartTrackingRefBased/>
  <w15:docId w15:val="{C38F148E-D4D2-46A5-8A63-A5F97F18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67167-7014-43D0-A4DD-7DF601C4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2019-09-19T22:44:00Z</dcterms:created>
  <dcterms:modified xsi:type="dcterms:W3CDTF">2020-04-14T15:29:00Z</dcterms:modified>
</cp:coreProperties>
</file>