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B6AC" w14:textId="6E16F1BB" w:rsidR="003E3063" w:rsidRPr="009364B9" w:rsidRDefault="00264A91" w:rsidP="0030690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9364B9">
        <w:rPr>
          <w:rFonts w:ascii="Arial" w:hAnsi="Arial" w:cs="Arial"/>
          <w:b/>
          <w:sz w:val="28"/>
        </w:rPr>
        <w:t>Lower Macungie</w:t>
      </w:r>
      <w:r w:rsidR="00475224" w:rsidRPr="009364B9">
        <w:rPr>
          <w:rFonts w:ascii="Arial" w:hAnsi="Arial" w:cs="Arial"/>
          <w:b/>
          <w:sz w:val="28"/>
        </w:rPr>
        <w:t xml:space="preserve"> </w:t>
      </w:r>
      <w:r w:rsidR="00FC4CF0" w:rsidRPr="009364B9">
        <w:rPr>
          <w:rFonts w:ascii="Arial" w:hAnsi="Arial" w:cs="Arial"/>
          <w:b/>
          <w:sz w:val="28"/>
        </w:rPr>
        <w:t>“</w:t>
      </w:r>
      <w:r w:rsidR="00657E14" w:rsidRPr="009364B9">
        <w:rPr>
          <w:rFonts w:ascii="Arial" w:hAnsi="Arial" w:cs="Arial"/>
          <w:b/>
          <w:sz w:val="28"/>
        </w:rPr>
        <w:t>Our T</w:t>
      </w:r>
      <w:r w:rsidR="008C4A9E" w:rsidRPr="009364B9">
        <w:rPr>
          <w:rFonts w:ascii="Arial" w:hAnsi="Arial" w:cs="Arial"/>
          <w:b/>
          <w:sz w:val="28"/>
        </w:rPr>
        <w:t>own Heroes</w:t>
      </w:r>
      <w:r w:rsidR="00FC4CF0" w:rsidRPr="009364B9">
        <w:rPr>
          <w:rFonts w:ascii="Arial" w:hAnsi="Arial" w:cs="Arial"/>
          <w:b/>
          <w:sz w:val="28"/>
        </w:rPr>
        <w:t>”</w:t>
      </w:r>
      <w:r w:rsidR="003E3063" w:rsidRPr="009364B9">
        <w:rPr>
          <w:rFonts w:ascii="Arial" w:hAnsi="Arial" w:cs="Arial"/>
          <w:b/>
          <w:sz w:val="28"/>
        </w:rPr>
        <w:t xml:space="preserve"> </w:t>
      </w:r>
      <w:r w:rsidR="008C4A9E" w:rsidRPr="009364B9">
        <w:rPr>
          <w:rFonts w:ascii="Arial" w:hAnsi="Arial" w:cs="Arial"/>
          <w:b/>
          <w:sz w:val="28"/>
        </w:rPr>
        <w:t>Banner Program</w:t>
      </w:r>
      <w:r w:rsidR="00895F1A" w:rsidRPr="009364B9">
        <w:rPr>
          <w:rFonts w:ascii="Arial" w:hAnsi="Arial" w:cs="Arial"/>
          <w:b/>
          <w:sz w:val="28"/>
        </w:rPr>
        <w:t xml:space="preserve"> </w:t>
      </w:r>
    </w:p>
    <w:p w14:paraId="5FAE4E43" w14:textId="6B4A92E9" w:rsidR="0030690C" w:rsidRPr="009364B9" w:rsidRDefault="0085660F" w:rsidP="0030690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9364B9">
        <w:rPr>
          <w:rFonts w:ascii="Arial" w:hAnsi="Arial" w:cs="Arial"/>
          <w:b/>
          <w:sz w:val="28"/>
        </w:rPr>
        <w:t xml:space="preserve">Round </w:t>
      </w:r>
      <w:r w:rsidR="00264A91" w:rsidRPr="009364B9">
        <w:rPr>
          <w:rFonts w:ascii="Arial" w:hAnsi="Arial" w:cs="Arial"/>
          <w:b/>
          <w:sz w:val="28"/>
        </w:rPr>
        <w:t>1</w:t>
      </w:r>
    </w:p>
    <w:p w14:paraId="3CFD5A53" w14:textId="59DCD5A0" w:rsidR="00244F0C" w:rsidRPr="009364B9" w:rsidRDefault="00244F0C" w:rsidP="0030690C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Mission</w:t>
      </w:r>
    </w:p>
    <w:p w14:paraId="5E7EF0E7" w14:textId="7B72B769" w:rsidR="00D879BE" w:rsidRPr="009364B9" w:rsidRDefault="00264A91" w:rsidP="0030690C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>East Penn Chamber of Commerce</w:t>
      </w:r>
      <w:r w:rsidR="00A270C1" w:rsidRPr="009364B9">
        <w:rPr>
          <w:rFonts w:ascii="Arial" w:hAnsi="Arial" w:cs="Arial"/>
        </w:rPr>
        <w:t xml:space="preserve"> and </w:t>
      </w:r>
      <w:r w:rsidRPr="009364B9">
        <w:rPr>
          <w:rFonts w:ascii="Arial" w:hAnsi="Arial" w:cs="Arial"/>
        </w:rPr>
        <w:t xml:space="preserve">Lower Macungie Township </w:t>
      </w:r>
      <w:r w:rsidR="0058049D" w:rsidRPr="009364B9">
        <w:rPr>
          <w:rFonts w:ascii="Arial" w:hAnsi="Arial" w:cs="Arial"/>
        </w:rPr>
        <w:t>have</w:t>
      </w:r>
      <w:r w:rsidR="00491F30" w:rsidRPr="009364B9">
        <w:rPr>
          <w:rFonts w:ascii="Arial" w:hAnsi="Arial" w:cs="Arial"/>
        </w:rPr>
        <w:t xml:space="preserve"> come together to </w:t>
      </w:r>
      <w:r w:rsidR="00244F0C" w:rsidRPr="009364B9">
        <w:rPr>
          <w:rFonts w:ascii="Arial" w:hAnsi="Arial" w:cs="Arial"/>
        </w:rPr>
        <w:t xml:space="preserve">recognize </w:t>
      </w:r>
      <w:r w:rsidR="0058049D" w:rsidRPr="009364B9">
        <w:rPr>
          <w:rFonts w:ascii="Arial" w:hAnsi="Arial" w:cs="Arial"/>
        </w:rPr>
        <w:t>&amp; show appreciation for veterans, military personnel &amp;</w:t>
      </w:r>
      <w:r w:rsidR="00491F30" w:rsidRPr="009364B9">
        <w:rPr>
          <w:rFonts w:ascii="Arial" w:hAnsi="Arial" w:cs="Arial"/>
        </w:rPr>
        <w:t xml:space="preserve"> families with the </w:t>
      </w:r>
      <w:r w:rsidR="00FC4CF0" w:rsidRPr="009364B9">
        <w:rPr>
          <w:rFonts w:ascii="Arial" w:hAnsi="Arial" w:cs="Arial"/>
        </w:rPr>
        <w:t>“</w:t>
      </w:r>
      <w:r w:rsidR="00657E14" w:rsidRPr="009364B9">
        <w:rPr>
          <w:rFonts w:ascii="Arial" w:hAnsi="Arial" w:cs="Arial"/>
        </w:rPr>
        <w:t>Ou</w:t>
      </w:r>
      <w:r w:rsidR="00284FC6" w:rsidRPr="009364B9">
        <w:rPr>
          <w:rFonts w:ascii="Arial" w:hAnsi="Arial" w:cs="Arial"/>
        </w:rPr>
        <w:t>r</w:t>
      </w:r>
      <w:r w:rsidR="00657E14" w:rsidRPr="009364B9">
        <w:rPr>
          <w:rFonts w:ascii="Arial" w:hAnsi="Arial" w:cs="Arial"/>
        </w:rPr>
        <w:t xml:space="preserve"> T</w:t>
      </w:r>
      <w:r w:rsidR="00491F30" w:rsidRPr="009364B9">
        <w:rPr>
          <w:rFonts w:ascii="Arial" w:hAnsi="Arial" w:cs="Arial"/>
        </w:rPr>
        <w:t>own Heroes</w:t>
      </w:r>
      <w:r w:rsidR="00FC4CF0" w:rsidRPr="009364B9">
        <w:rPr>
          <w:rFonts w:ascii="Arial" w:hAnsi="Arial" w:cs="Arial"/>
        </w:rPr>
        <w:t>”</w:t>
      </w:r>
      <w:r w:rsidR="00491F30" w:rsidRPr="009364B9">
        <w:rPr>
          <w:rFonts w:ascii="Arial" w:hAnsi="Arial" w:cs="Arial"/>
        </w:rPr>
        <w:t xml:space="preserve"> Banner Program</w:t>
      </w:r>
      <w:r w:rsidR="0058049D" w:rsidRPr="009364B9">
        <w:rPr>
          <w:rFonts w:ascii="Arial" w:hAnsi="Arial" w:cs="Arial"/>
        </w:rPr>
        <w:t>.</w:t>
      </w:r>
    </w:p>
    <w:p w14:paraId="46ECA416" w14:textId="77777777" w:rsidR="008C4A9E" w:rsidRPr="009364B9" w:rsidRDefault="008C4A9E" w:rsidP="009E21F5">
      <w:pPr>
        <w:spacing w:after="0"/>
        <w:jc w:val="center"/>
        <w:rPr>
          <w:rFonts w:ascii="Arial" w:hAnsi="Arial" w:cs="Arial"/>
          <w:b/>
          <w:sz w:val="18"/>
        </w:rPr>
      </w:pPr>
    </w:p>
    <w:p w14:paraId="7F5FB57B" w14:textId="63FB7048" w:rsidR="009E21F5" w:rsidRPr="009364B9" w:rsidRDefault="009E21F5" w:rsidP="009E21F5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Participation</w:t>
      </w:r>
      <w:r w:rsidR="00012022" w:rsidRPr="009364B9">
        <w:rPr>
          <w:rFonts w:ascii="Arial" w:hAnsi="Arial" w:cs="Arial"/>
          <w:b/>
        </w:rPr>
        <w:t xml:space="preserve"> Qualification</w:t>
      </w:r>
    </w:p>
    <w:p w14:paraId="15C2398E" w14:textId="14581A34" w:rsidR="0058049D" w:rsidRPr="009364B9" w:rsidRDefault="00D879BE" w:rsidP="0058049D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 xml:space="preserve">To qualify, </w:t>
      </w:r>
      <w:r w:rsidR="009E21F5" w:rsidRPr="009364B9">
        <w:rPr>
          <w:rFonts w:ascii="Arial" w:hAnsi="Arial" w:cs="Arial"/>
        </w:rPr>
        <w:t xml:space="preserve">the honoree must either be active duty, retired, honorably discharged, or </w:t>
      </w:r>
      <w:r w:rsidR="0078633F" w:rsidRPr="009364B9">
        <w:rPr>
          <w:rFonts w:ascii="Arial" w:hAnsi="Arial" w:cs="Arial"/>
        </w:rPr>
        <w:t xml:space="preserve">a </w:t>
      </w:r>
      <w:r w:rsidR="009E21F5" w:rsidRPr="009364B9">
        <w:rPr>
          <w:rFonts w:ascii="Arial" w:hAnsi="Arial" w:cs="Arial"/>
        </w:rPr>
        <w:t>deceased member of United Armed Forces</w:t>
      </w:r>
      <w:r w:rsidR="0058049D" w:rsidRPr="009364B9">
        <w:rPr>
          <w:rFonts w:ascii="Arial" w:hAnsi="Arial" w:cs="Arial"/>
        </w:rPr>
        <w:t>: Army, Marine Corps, Air Force, Navy, or Coast Guard.</w:t>
      </w:r>
      <w:r w:rsidR="00A52F2A">
        <w:rPr>
          <w:rFonts w:ascii="Arial" w:hAnsi="Arial" w:cs="Arial"/>
        </w:rPr>
        <w:t xml:space="preserve"> </w:t>
      </w:r>
      <w:r w:rsidR="00A52F2A" w:rsidRPr="009364B9">
        <w:rPr>
          <w:rFonts w:ascii="Arial" w:hAnsi="Arial" w:cs="Arial"/>
        </w:rPr>
        <w:t xml:space="preserve">Individuals applying for the banner should </w:t>
      </w:r>
      <w:proofErr w:type="gramStart"/>
      <w:r w:rsidR="00A52F2A" w:rsidRPr="009364B9">
        <w:rPr>
          <w:rFonts w:ascii="Arial" w:hAnsi="Arial" w:cs="Arial"/>
        </w:rPr>
        <w:t>be</w:t>
      </w:r>
      <w:proofErr w:type="gramEnd"/>
      <w:r w:rsidR="00A52F2A" w:rsidRPr="009364B9">
        <w:rPr>
          <w:rFonts w:ascii="Arial" w:hAnsi="Arial" w:cs="Arial"/>
        </w:rPr>
        <w:t xml:space="preserve"> of good reputation and must be in good standing with Lower Macungie Township and may be subject to a background check</w:t>
      </w:r>
      <w:r w:rsidR="00AF2CFF">
        <w:rPr>
          <w:rFonts w:ascii="Arial" w:hAnsi="Arial" w:cs="Arial"/>
        </w:rPr>
        <w:t>.</w:t>
      </w:r>
    </w:p>
    <w:p w14:paraId="5726B874" w14:textId="70FD91A9" w:rsidR="009E21F5" w:rsidRPr="009364B9" w:rsidRDefault="009E21F5" w:rsidP="0030690C">
      <w:pPr>
        <w:spacing w:after="0"/>
        <w:jc w:val="center"/>
        <w:rPr>
          <w:rFonts w:ascii="Arial" w:hAnsi="Arial" w:cs="Arial"/>
          <w:sz w:val="18"/>
        </w:rPr>
      </w:pPr>
    </w:p>
    <w:p w14:paraId="037F1901" w14:textId="317A1D91" w:rsidR="009E21F5" w:rsidRPr="009364B9" w:rsidRDefault="009E21F5" w:rsidP="009E21F5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Application Requirements</w:t>
      </w:r>
    </w:p>
    <w:p w14:paraId="087CF0AB" w14:textId="434282A7" w:rsidR="0078633F" w:rsidRPr="009364B9" w:rsidRDefault="009E21F5" w:rsidP="0030690C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>Each banner requires the form</w:t>
      </w:r>
      <w:r w:rsidR="0058049D" w:rsidRPr="009364B9">
        <w:rPr>
          <w:rFonts w:ascii="Arial" w:hAnsi="Arial" w:cs="Arial"/>
        </w:rPr>
        <w:t>/application</w:t>
      </w:r>
      <w:r w:rsidRPr="009364B9">
        <w:rPr>
          <w:rFonts w:ascii="Arial" w:hAnsi="Arial" w:cs="Arial"/>
        </w:rPr>
        <w:t xml:space="preserve"> to be </w:t>
      </w:r>
      <w:r w:rsidR="00986839" w:rsidRPr="009364B9">
        <w:rPr>
          <w:rFonts w:ascii="Arial" w:hAnsi="Arial" w:cs="Arial"/>
        </w:rPr>
        <w:t>completed</w:t>
      </w:r>
      <w:r w:rsidRPr="009364B9">
        <w:rPr>
          <w:rFonts w:ascii="Arial" w:hAnsi="Arial" w:cs="Arial"/>
        </w:rPr>
        <w:t>, a</w:t>
      </w:r>
      <w:r w:rsidR="0078633F" w:rsidRPr="009364B9">
        <w:rPr>
          <w:rFonts w:ascii="Arial" w:hAnsi="Arial" w:cs="Arial"/>
        </w:rPr>
        <w:t xml:space="preserve">n original, physical </w:t>
      </w:r>
      <w:r w:rsidRPr="009364B9">
        <w:rPr>
          <w:rFonts w:ascii="Arial" w:hAnsi="Arial" w:cs="Arial"/>
        </w:rPr>
        <w:t>photograph of the hero in uniform, and payment</w:t>
      </w:r>
      <w:r w:rsidR="002B4C62" w:rsidRPr="009364B9">
        <w:rPr>
          <w:rFonts w:ascii="Arial" w:hAnsi="Arial" w:cs="Arial"/>
        </w:rPr>
        <w:t>.</w:t>
      </w:r>
      <w:r w:rsidR="0058049D" w:rsidRPr="009364B9">
        <w:rPr>
          <w:rFonts w:ascii="Arial" w:hAnsi="Arial" w:cs="Arial"/>
        </w:rPr>
        <w:t xml:space="preserve"> First come, first served.</w:t>
      </w:r>
      <w:r w:rsidR="001B6B2A" w:rsidRPr="009364B9">
        <w:rPr>
          <w:rFonts w:ascii="Arial" w:hAnsi="Arial" w:cs="Arial"/>
        </w:rPr>
        <w:t xml:space="preserve"> You can pay by cash, check, or card.</w:t>
      </w:r>
      <w:r w:rsidR="00D9379E" w:rsidRPr="009364B9">
        <w:rPr>
          <w:rFonts w:ascii="Arial" w:hAnsi="Arial" w:cs="Arial"/>
        </w:rPr>
        <w:t xml:space="preserve"> </w:t>
      </w:r>
      <w:r w:rsidR="0078633F" w:rsidRPr="009364B9">
        <w:rPr>
          <w:rFonts w:ascii="Arial" w:hAnsi="Arial" w:cs="Arial"/>
        </w:rPr>
        <w:t xml:space="preserve">Additional payment details are available on the other side of this document. </w:t>
      </w:r>
    </w:p>
    <w:p w14:paraId="120E42A0" w14:textId="4C2BEE9A" w:rsidR="008C4A9E" w:rsidRPr="009364B9" w:rsidRDefault="008C4A9E" w:rsidP="0030690C">
      <w:pPr>
        <w:spacing w:after="0"/>
        <w:jc w:val="center"/>
        <w:rPr>
          <w:rFonts w:ascii="Arial" w:hAnsi="Arial" w:cs="Arial"/>
          <w:b/>
          <w:sz w:val="18"/>
        </w:rPr>
      </w:pPr>
    </w:p>
    <w:p w14:paraId="481EB516" w14:textId="5539106F" w:rsidR="0030690C" w:rsidRPr="009364B9" w:rsidRDefault="00244F0C" w:rsidP="0030690C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Banner Design, Time Frame &amp; Location</w:t>
      </w:r>
    </w:p>
    <w:p w14:paraId="5D15F956" w14:textId="15EE5768" w:rsidR="00244F0C" w:rsidRPr="009364B9" w:rsidRDefault="00244F0C" w:rsidP="0030690C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 xml:space="preserve">Banners are 24” x 48”, double-sided, vinyl material, and include service person’s name, branch of service, </w:t>
      </w:r>
      <w:r w:rsidR="00D140FB" w:rsidRPr="009364B9">
        <w:rPr>
          <w:rFonts w:ascii="Arial" w:hAnsi="Arial" w:cs="Arial"/>
        </w:rPr>
        <w:t>years</w:t>
      </w:r>
      <w:r w:rsidRPr="009364B9">
        <w:rPr>
          <w:rFonts w:ascii="Arial" w:hAnsi="Arial" w:cs="Arial"/>
        </w:rPr>
        <w:t xml:space="preserve"> of service, and photograph. </w:t>
      </w:r>
      <w:r w:rsidR="00885AFD" w:rsidRPr="009364B9">
        <w:rPr>
          <w:rFonts w:ascii="Arial" w:hAnsi="Arial" w:cs="Arial"/>
        </w:rPr>
        <w:t>Banners will be hung for two consecutive years in designated high traffic locations throughout Lower Macungie. The specific b</w:t>
      </w:r>
      <w:r w:rsidRPr="009364B9">
        <w:rPr>
          <w:rFonts w:ascii="Arial" w:hAnsi="Arial" w:cs="Arial"/>
        </w:rPr>
        <w:t xml:space="preserve">anner locations will be selected </w:t>
      </w:r>
      <w:r w:rsidR="00A270C1" w:rsidRPr="009364B9">
        <w:rPr>
          <w:rFonts w:ascii="Arial" w:hAnsi="Arial" w:cs="Arial"/>
        </w:rPr>
        <w:t xml:space="preserve">at </w:t>
      </w:r>
      <w:r w:rsidRPr="009364B9">
        <w:rPr>
          <w:rFonts w:ascii="Arial" w:hAnsi="Arial" w:cs="Arial"/>
        </w:rPr>
        <w:t xml:space="preserve">random and specific display locations cannot be requested. </w:t>
      </w:r>
      <w:r w:rsidR="00B8728D" w:rsidRPr="009364B9">
        <w:rPr>
          <w:rFonts w:ascii="Arial" w:hAnsi="Arial" w:cs="Arial"/>
        </w:rPr>
        <w:t xml:space="preserve">After banners are hung for </w:t>
      </w:r>
      <w:r w:rsidR="00E07A73" w:rsidRPr="009364B9">
        <w:rPr>
          <w:rFonts w:ascii="Arial" w:hAnsi="Arial" w:cs="Arial"/>
        </w:rPr>
        <w:t>the</w:t>
      </w:r>
      <w:r w:rsidR="00B8728D" w:rsidRPr="009364B9">
        <w:rPr>
          <w:rFonts w:ascii="Arial" w:hAnsi="Arial" w:cs="Arial"/>
        </w:rPr>
        <w:t xml:space="preserve"> second </w:t>
      </w:r>
      <w:r w:rsidR="00E07A73" w:rsidRPr="009364B9">
        <w:rPr>
          <w:rFonts w:ascii="Arial" w:hAnsi="Arial" w:cs="Arial"/>
        </w:rPr>
        <w:t>year</w:t>
      </w:r>
      <w:r w:rsidR="00B8728D" w:rsidRPr="009364B9">
        <w:rPr>
          <w:rFonts w:ascii="Arial" w:hAnsi="Arial" w:cs="Arial"/>
        </w:rPr>
        <w:t xml:space="preserve">, applicants </w:t>
      </w:r>
      <w:r w:rsidR="00A270C1" w:rsidRPr="009364B9">
        <w:rPr>
          <w:rFonts w:ascii="Arial" w:hAnsi="Arial" w:cs="Arial"/>
        </w:rPr>
        <w:t>may</w:t>
      </w:r>
      <w:r w:rsidR="00B8728D" w:rsidRPr="009364B9">
        <w:rPr>
          <w:rFonts w:ascii="Arial" w:hAnsi="Arial" w:cs="Arial"/>
        </w:rPr>
        <w:t xml:space="preserve"> </w:t>
      </w:r>
      <w:r w:rsidR="00E07A73" w:rsidRPr="009364B9">
        <w:rPr>
          <w:rFonts w:ascii="Arial" w:hAnsi="Arial" w:cs="Arial"/>
        </w:rPr>
        <w:t>decide whether to keep the banner</w:t>
      </w:r>
      <w:r w:rsidR="0042224B" w:rsidRPr="009364B9">
        <w:rPr>
          <w:rFonts w:ascii="Arial" w:hAnsi="Arial" w:cs="Arial"/>
        </w:rPr>
        <w:t xml:space="preserve"> and/or</w:t>
      </w:r>
      <w:r w:rsidR="00E07A73" w:rsidRPr="009364B9">
        <w:rPr>
          <w:rFonts w:ascii="Arial" w:hAnsi="Arial" w:cs="Arial"/>
        </w:rPr>
        <w:t xml:space="preserve"> continue with the program</w:t>
      </w:r>
      <w:r w:rsidR="0042224B" w:rsidRPr="009364B9">
        <w:rPr>
          <w:rFonts w:ascii="Arial" w:hAnsi="Arial" w:cs="Arial"/>
        </w:rPr>
        <w:t xml:space="preserve"> or not.</w:t>
      </w:r>
    </w:p>
    <w:p w14:paraId="2F0B4B1C" w14:textId="77777777" w:rsidR="008C4A9E" w:rsidRPr="009364B9" w:rsidRDefault="008C4A9E" w:rsidP="0030690C">
      <w:pPr>
        <w:spacing w:after="0"/>
        <w:jc w:val="center"/>
        <w:rPr>
          <w:rFonts w:ascii="Arial" w:hAnsi="Arial" w:cs="Arial"/>
          <w:b/>
          <w:sz w:val="18"/>
        </w:rPr>
      </w:pPr>
    </w:p>
    <w:p w14:paraId="5F4D361B" w14:textId="77777777" w:rsidR="00244F0C" w:rsidRPr="009364B9" w:rsidRDefault="00244F0C" w:rsidP="0030690C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Banner Photograph</w:t>
      </w:r>
    </w:p>
    <w:p w14:paraId="302187D8" w14:textId="6FC3E009" w:rsidR="008C4A9E" w:rsidRPr="009364B9" w:rsidRDefault="00244F0C" w:rsidP="0030690C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</w:rPr>
        <w:t>Please submit an original</w:t>
      </w:r>
      <w:r w:rsidR="0011062E" w:rsidRPr="009364B9">
        <w:rPr>
          <w:rFonts w:ascii="Arial" w:hAnsi="Arial" w:cs="Arial"/>
        </w:rPr>
        <w:t>, physical</w:t>
      </w:r>
      <w:r w:rsidRPr="009364B9">
        <w:rPr>
          <w:rFonts w:ascii="Arial" w:hAnsi="Arial" w:cs="Arial"/>
        </w:rPr>
        <w:t xml:space="preserve"> photograph of the</w:t>
      </w:r>
      <w:r w:rsidR="007B18CF" w:rsidRPr="009364B9">
        <w:rPr>
          <w:rFonts w:ascii="Arial" w:hAnsi="Arial" w:cs="Arial"/>
        </w:rPr>
        <w:t xml:space="preserve"> h</w:t>
      </w:r>
      <w:r w:rsidR="00AD0BE1" w:rsidRPr="009364B9">
        <w:rPr>
          <w:rFonts w:ascii="Arial" w:hAnsi="Arial" w:cs="Arial"/>
        </w:rPr>
        <w:t xml:space="preserve">ero in uniform. </w:t>
      </w:r>
      <w:r w:rsidR="00D140FB" w:rsidRPr="009364B9">
        <w:rPr>
          <w:rFonts w:ascii="Arial" w:hAnsi="Arial" w:cs="Arial"/>
        </w:rPr>
        <w:t>T</w:t>
      </w:r>
      <w:r w:rsidR="00AD0BE1" w:rsidRPr="009364B9">
        <w:rPr>
          <w:rFonts w:ascii="Arial" w:hAnsi="Arial" w:cs="Arial"/>
        </w:rPr>
        <w:t xml:space="preserve">he photo will be </w:t>
      </w:r>
      <w:r w:rsidR="00D140FB" w:rsidRPr="009364B9">
        <w:rPr>
          <w:rFonts w:ascii="Arial" w:hAnsi="Arial" w:cs="Arial"/>
        </w:rPr>
        <w:t>scanned to put on the banner so understand that it</w:t>
      </w:r>
      <w:r w:rsidR="00AD0BE1" w:rsidRPr="009364B9">
        <w:rPr>
          <w:rFonts w:ascii="Arial" w:hAnsi="Arial" w:cs="Arial"/>
        </w:rPr>
        <w:t xml:space="preserve"> can look only as good as the original picture</w:t>
      </w:r>
      <w:r w:rsidR="00743564" w:rsidRPr="009364B9">
        <w:rPr>
          <w:rFonts w:ascii="Arial" w:hAnsi="Arial" w:cs="Arial"/>
        </w:rPr>
        <w:t xml:space="preserve"> provided</w:t>
      </w:r>
      <w:r w:rsidR="00AD0BE1" w:rsidRPr="009364B9">
        <w:rPr>
          <w:rFonts w:ascii="Arial" w:hAnsi="Arial" w:cs="Arial"/>
        </w:rPr>
        <w:t xml:space="preserve">. </w:t>
      </w:r>
      <w:r w:rsidR="00885AFD" w:rsidRPr="009364B9">
        <w:rPr>
          <w:rFonts w:ascii="Arial" w:hAnsi="Arial" w:cs="Arial"/>
        </w:rPr>
        <w:t xml:space="preserve">Once </w:t>
      </w:r>
      <w:proofErr w:type="gramStart"/>
      <w:r w:rsidR="00885AFD" w:rsidRPr="009364B9">
        <w:rPr>
          <w:rFonts w:ascii="Arial" w:hAnsi="Arial" w:cs="Arial"/>
        </w:rPr>
        <w:t>photo</w:t>
      </w:r>
      <w:proofErr w:type="gramEnd"/>
      <w:r w:rsidR="00885AFD" w:rsidRPr="009364B9">
        <w:rPr>
          <w:rFonts w:ascii="Arial" w:hAnsi="Arial" w:cs="Arial"/>
        </w:rPr>
        <w:t xml:space="preserve"> has been scanned into our system, we will contact you to retrieve your original </w:t>
      </w:r>
      <w:proofErr w:type="gramStart"/>
      <w:r w:rsidR="00885AFD" w:rsidRPr="009364B9">
        <w:rPr>
          <w:rFonts w:ascii="Arial" w:hAnsi="Arial" w:cs="Arial"/>
        </w:rPr>
        <w:t>photo.</w:t>
      </w:r>
      <w:r w:rsidR="00214456" w:rsidRPr="009364B9">
        <w:rPr>
          <w:rFonts w:ascii="Arial" w:hAnsi="Arial" w:cs="Arial"/>
        </w:rPr>
        <w:t>.</w:t>
      </w:r>
      <w:proofErr w:type="gramEnd"/>
    </w:p>
    <w:p w14:paraId="116541BD" w14:textId="4BDF06A9" w:rsidR="00AD0BE1" w:rsidRPr="009364B9" w:rsidRDefault="00AD0BE1" w:rsidP="0030690C">
      <w:pPr>
        <w:spacing w:after="0"/>
        <w:jc w:val="center"/>
        <w:rPr>
          <w:rFonts w:ascii="Arial" w:hAnsi="Arial" w:cs="Arial"/>
          <w:b/>
          <w:sz w:val="18"/>
        </w:rPr>
      </w:pPr>
    </w:p>
    <w:p w14:paraId="7497A216" w14:textId="5B8701A3" w:rsidR="00244F0C" w:rsidRPr="009364B9" w:rsidRDefault="002B6F5E" w:rsidP="0011062E">
      <w:pPr>
        <w:spacing w:after="0"/>
        <w:rPr>
          <w:rFonts w:ascii="Arial" w:hAnsi="Arial" w:cs="Arial"/>
          <w:b/>
          <w:sz w:val="18"/>
        </w:rPr>
      </w:pPr>
      <w:r w:rsidRPr="009364B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D8DFC7A" wp14:editId="6556AC72">
            <wp:simplePos x="0" y="0"/>
            <wp:positionH relativeFrom="column">
              <wp:posOffset>4787900</wp:posOffset>
            </wp:positionH>
            <wp:positionV relativeFrom="paragraph">
              <wp:posOffset>196215</wp:posOffset>
            </wp:positionV>
            <wp:extent cx="1549400" cy="3098800"/>
            <wp:effectExtent l="0" t="0" r="0" b="6350"/>
            <wp:wrapNone/>
            <wp:docPr id="2124473003" name="Picture 1" descr="A poster with a landscape and a white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73003" name="Picture 1" descr="A poster with a landscape and a white clou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BA7551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</w:rPr>
        <w:t xml:space="preserve">Payment </w:t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11062E" w:rsidRPr="009364B9">
        <w:rPr>
          <w:rFonts w:ascii="Arial" w:hAnsi="Arial" w:cs="Arial"/>
          <w:b/>
          <w:sz w:val="18"/>
        </w:rPr>
        <w:tab/>
      </w:r>
      <w:r w:rsidR="00244F0C" w:rsidRPr="009364B9">
        <w:rPr>
          <w:rFonts w:ascii="Arial" w:hAnsi="Arial" w:cs="Arial"/>
          <w:b/>
        </w:rPr>
        <w:t>Banner Image</w:t>
      </w:r>
    </w:p>
    <w:p w14:paraId="78320932" w14:textId="7F9A3F9A" w:rsidR="0094510D" w:rsidRPr="009364B9" w:rsidRDefault="0094510D" w:rsidP="008F549E">
      <w:pPr>
        <w:spacing w:after="0"/>
        <w:jc w:val="right"/>
        <w:rPr>
          <w:rFonts w:ascii="Arial" w:hAnsi="Arial" w:cs="Arial"/>
          <w:b/>
        </w:rPr>
      </w:pPr>
    </w:p>
    <w:p w14:paraId="05F6B383" w14:textId="0FFEECB9" w:rsidR="0011062E" w:rsidRPr="009364B9" w:rsidRDefault="00A270C1" w:rsidP="00F70B23">
      <w:pPr>
        <w:spacing w:after="0"/>
        <w:ind w:firstLine="720"/>
        <w:rPr>
          <w:rFonts w:ascii="Arial" w:hAnsi="Arial" w:cs="Arial"/>
        </w:rPr>
      </w:pPr>
      <w:proofErr w:type="gramStart"/>
      <w:r w:rsidRPr="009364B9">
        <w:rPr>
          <w:rFonts w:ascii="Arial" w:hAnsi="Arial" w:cs="Arial"/>
        </w:rPr>
        <w:t>Banners</w:t>
      </w:r>
      <w:proofErr w:type="gramEnd"/>
      <w:r w:rsidRPr="009364B9">
        <w:rPr>
          <w:rFonts w:ascii="Arial" w:hAnsi="Arial" w:cs="Arial"/>
        </w:rPr>
        <w:t xml:space="preserve"> are $150. </w:t>
      </w:r>
    </w:p>
    <w:p w14:paraId="4AF906DD" w14:textId="72BD07F2" w:rsidR="00A270C1" w:rsidRPr="009364B9" w:rsidRDefault="00A270C1" w:rsidP="00F70B23">
      <w:pPr>
        <w:spacing w:after="0"/>
        <w:ind w:firstLine="720"/>
        <w:rPr>
          <w:rFonts w:ascii="Arial" w:hAnsi="Arial" w:cs="Arial"/>
        </w:rPr>
      </w:pPr>
      <w:r w:rsidRPr="009364B9">
        <w:rPr>
          <w:rFonts w:ascii="Arial" w:hAnsi="Arial" w:cs="Arial"/>
        </w:rPr>
        <w:t>Payment can be made to ‘GLVCC.’</w:t>
      </w:r>
    </w:p>
    <w:p w14:paraId="58E6B591" w14:textId="51E547E2" w:rsidR="00A270C1" w:rsidRPr="009364B9" w:rsidRDefault="00A270C1" w:rsidP="00F70B23">
      <w:pPr>
        <w:spacing w:after="0"/>
        <w:ind w:firstLine="720"/>
        <w:rPr>
          <w:rFonts w:ascii="Arial" w:hAnsi="Arial" w:cs="Arial"/>
        </w:rPr>
      </w:pPr>
      <w:r w:rsidRPr="009364B9">
        <w:rPr>
          <w:rFonts w:ascii="Arial" w:hAnsi="Arial" w:cs="Arial"/>
        </w:rPr>
        <w:t>They can be mailed to</w:t>
      </w:r>
    </w:p>
    <w:p w14:paraId="64037F6B" w14:textId="753C0F4C" w:rsidR="00A270C1" w:rsidRPr="009364B9" w:rsidRDefault="00A270C1" w:rsidP="00F70B23">
      <w:pPr>
        <w:spacing w:after="0"/>
        <w:ind w:firstLine="720"/>
        <w:rPr>
          <w:rFonts w:ascii="Arial" w:hAnsi="Arial" w:cs="Arial"/>
        </w:rPr>
      </w:pPr>
    </w:p>
    <w:p w14:paraId="1C23D83D" w14:textId="402B18A9" w:rsidR="00A270C1" w:rsidRPr="009364B9" w:rsidRDefault="00A270C1" w:rsidP="00F70B23">
      <w:pPr>
        <w:spacing w:after="0"/>
        <w:ind w:firstLine="720"/>
        <w:rPr>
          <w:rFonts w:ascii="Arial" w:hAnsi="Arial" w:cs="Arial"/>
        </w:rPr>
      </w:pPr>
      <w:r w:rsidRPr="009364B9">
        <w:rPr>
          <w:rFonts w:ascii="Arial" w:hAnsi="Arial" w:cs="Arial"/>
        </w:rPr>
        <w:t>GLVCC</w:t>
      </w:r>
    </w:p>
    <w:p w14:paraId="787E5277" w14:textId="0FBCC9D5" w:rsidR="00A270C1" w:rsidRPr="009364B9" w:rsidRDefault="00A270C1" w:rsidP="00F70B23">
      <w:pPr>
        <w:spacing w:after="0"/>
        <w:ind w:firstLine="720"/>
        <w:rPr>
          <w:rFonts w:ascii="Arial" w:hAnsi="Arial" w:cs="Arial"/>
        </w:rPr>
      </w:pPr>
      <w:r w:rsidRPr="009364B9">
        <w:rPr>
          <w:rFonts w:ascii="Arial" w:hAnsi="Arial" w:cs="Arial"/>
        </w:rPr>
        <w:t>191 Main St Suite 205</w:t>
      </w:r>
    </w:p>
    <w:p w14:paraId="58979F95" w14:textId="5EE02352" w:rsidR="00A270C1" w:rsidRPr="009364B9" w:rsidRDefault="00A270C1" w:rsidP="00F70B23">
      <w:pPr>
        <w:spacing w:after="0"/>
        <w:ind w:firstLine="720"/>
        <w:rPr>
          <w:rFonts w:ascii="Arial" w:hAnsi="Arial" w:cs="Arial"/>
        </w:rPr>
      </w:pPr>
      <w:r w:rsidRPr="009364B9">
        <w:rPr>
          <w:rFonts w:ascii="Arial" w:hAnsi="Arial" w:cs="Arial"/>
        </w:rPr>
        <w:t>Emmaus, PA 18049</w:t>
      </w:r>
    </w:p>
    <w:p w14:paraId="00436086" w14:textId="77777777" w:rsidR="00244F0C" w:rsidRPr="009364B9" w:rsidRDefault="00244F0C" w:rsidP="0030690C">
      <w:pPr>
        <w:spacing w:after="0"/>
        <w:jc w:val="center"/>
        <w:rPr>
          <w:rFonts w:ascii="Arial" w:hAnsi="Arial" w:cs="Arial"/>
          <w:b/>
        </w:rPr>
      </w:pPr>
    </w:p>
    <w:p w14:paraId="33DAABFA" w14:textId="77777777" w:rsidR="0094510D" w:rsidRPr="009364B9" w:rsidRDefault="0094510D" w:rsidP="0030690C">
      <w:pPr>
        <w:spacing w:after="0"/>
        <w:jc w:val="center"/>
        <w:rPr>
          <w:rFonts w:ascii="Arial" w:hAnsi="Arial" w:cs="Arial"/>
          <w:b/>
        </w:rPr>
      </w:pPr>
    </w:p>
    <w:p w14:paraId="6704719B" w14:textId="77777777" w:rsidR="00412AC7" w:rsidRDefault="00412AC7" w:rsidP="0030690C">
      <w:pPr>
        <w:spacing w:after="0"/>
        <w:jc w:val="center"/>
        <w:rPr>
          <w:rFonts w:ascii="Arial" w:hAnsi="Arial" w:cs="Arial"/>
          <w:b/>
        </w:rPr>
      </w:pPr>
    </w:p>
    <w:p w14:paraId="0B30CA66" w14:textId="77777777" w:rsidR="009364B9" w:rsidRDefault="009364B9" w:rsidP="0030690C">
      <w:pPr>
        <w:spacing w:after="0"/>
        <w:jc w:val="center"/>
        <w:rPr>
          <w:rFonts w:ascii="Arial" w:hAnsi="Arial" w:cs="Arial"/>
          <w:b/>
        </w:rPr>
      </w:pPr>
    </w:p>
    <w:p w14:paraId="21F04463" w14:textId="77777777" w:rsidR="009364B9" w:rsidRDefault="009364B9" w:rsidP="0030690C">
      <w:pPr>
        <w:spacing w:after="0"/>
        <w:jc w:val="center"/>
        <w:rPr>
          <w:rFonts w:ascii="Arial" w:hAnsi="Arial" w:cs="Arial"/>
          <w:b/>
        </w:rPr>
      </w:pPr>
    </w:p>
    <w:p w14:paraId="52E874B3" w14:textId="77777777" w:rsidR="009364B9" w:rsidRPr="009364B9" w:rsidRDefault="009364B9" w:rsidP="0030690C">
      <w:pPr>
        <w:spacing w:after="0"/>
        <w:jc w:val="center"/>
        <w:rPr>
          <w:rFonts w:ascii="Arial" w:hAnsi="Arial" w:cs="Arial"/>
          <w:b/>
        </w:rPr>
      </w:pPr>
    </w:p>
    <w:p w14:paraId="4381C1B4" w14:textId="77777777" w:rsidR="00A270C1" w:rsidRPr="009364B9" w:rsidRDefault="00A270C1" w:rsidP="001B432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</w:p>
    <w:p w14:paraId="2CEF3C99" w14:textId="77777777" w:rsidR="00A270C1" w:rsidRPr="009364B9" w:rsidRDefault="00A270C1" w:rsidP="001B432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</w:p>
    <w:p w14:paraId="71248F46" w14:textId="77777777" w:rsidR="00A270C1" w:rsidRPr="009364B9" w:rsidRDefault="00A270C1" w:rsidP="001B432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</w:p>
    <w:p w14:paraId="3E04051D" w14:textId="307A9426" w:rsidR="001B432B" w:rsidRPr="009364B9" w:rsidRDefault="00961939" w:rsidP="001B432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9364B9">
        <w:rPr>
          <w:rFonts w:ascii="Arial" w:hAnsi="Arial" w:cs="Arial"/>
          <w:b/>
          <w:sz w:val="28"/>
        </w:rPr>
        <w:lastRenderedPageBreak/>
        <w:t>Lower Macungie</w:t>
      </w:r>
      <w:r w:rsidR="001B432B" w:rsidRPr="009364B9">
        <w:rPr>
          <w:rFonts w:ascii="Arial" w:hAnsi="Arial" w:cs="Arial"/>
          <w:b/>
          <w:sz w:val="28"/>
        </w:rPr>
        <w:t xml:space="preserve"> “Our Town Heroes”</w:t>
      </w:r>
    </w:p>
    <w:p w14:paraId="6A5BD54B" w14:textId="0661F1D2" w:rsidR="0085660F" w:rsidRPr="009364B9" w:rsidRDefault="0085660F" w:rsidP="008566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9364B9">
        <w:rPr>
          <w:rFonts w:ascii="Arial" w:hAnsi="Arial" w:cs="Arial"/>
          <w:b/>
          <w:sz w:val="28"/>
        </w:rPr>
        <w:t xml:space="preserve">Round </w:t>
      </w:r>
      <w:r w:rsidR="00961939" w:rsidRPr="009364B9">
        <w:rPr>
          <w:rFonts w:ascii="Arial" w:hAnsi="Arial" w:cs="Arial"/>
          <w:b/>
          <w:sz w:val="28"/>
        </w:rPr>
        <w:t>1</w:t>
      </w:r>
    </w:p>
    <w:p w14:paraId="6611B3BF" w14:textId="77777777" w:rsidR="008C4A9E" w:rsidRPr="009364B9" w:rsidRDefault="008C4A9E" w:rsidP="0030690C">
      <w:pPr>
        <w:spacing w:after="0"/>
        <w:rPr>
          <w:rFonts w:ascii="Arial" w:hAnsi="Arial" w:cs="Arial"/>
          <w:b/>
          <w:sz w:val="18"/>
        </w:rPr>
      </w:pPr>
    </w:p>
    <w:p w14:paraId="502981E0" w14:textId="77777777" w:rsidR="0030690C" w:rsidRPr="009364B9" w:rsidRDefault="009E21F5" w:rsidP="0030690C">
      <w:pPr>
        <w:spacing w:after="0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HONOREE</w:t>
      </w:r>
      <w:r w:rsidR="001B0DA1" w:rsidRPr="009364B9">
        <w:rPr>
          <w:rFonts w:ascii="Arial" w:hAnsi="Arial" w:cs="Arial"/>
          <w:b/>
        </w:rPr>
        <w:t xml:space="preserve"> INFORMATION</w:t>
      </w:r>
    </w:p>
    <w:p w14:paraId="63683FE5" w14:textId="77777777" w:rsidR="008C4A9E" w:rsidRPr="009364B9" w:rsidRDefault="008C4A9E" w:rsidP="0030690C">
      <w:pPr>
        <w:spacing w:after="0"/>
        <w:rPr>
          <w:rFonts w:ascii="Arial" w:hAnsi="Arial" w:cs="Arial"/>
          <w:sz w:val="18"/>
        </w:rPr>
      </w:pPr>
    </w:p>
    <w:p w14:paraId="31682602" w14:textId="77777777" w:rsidR="002639AC" w:rsidRPr="009364B9" w:rsidRDefault="00B12CCF" w:rsidP="0030690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 xml:space="preserve">Veteran’s </w:t>
      </w:r>
      <w:r w:rsidR="002639AC" w:rsidRPr="009364B9">
        <w:rPr>
          <w:rFonts w:ascii="Arial" w:hAnsi="Arial" w:cs="Arial"/>
        </w:rPr>
        <w:t>Name: ____________________________________________________________</w:t>
      </w:r>
      <w:r w:rsidR="001B0DA1" w:rsidRPr="009364B9">
        <w:rPr>
          <w:rFonts w:ascii="Arial" w:hAnsi="Arial" w:cs="Arial"/>
        </w:rPr>
        <w:t>_</w:t>
      </w:r>
      <w:r w:rsidR="00214456" w:rsidRPr="009364B9">
        <w:rPr>
          <w:rFonts w:ascii="Arial" w:hAnsi="Arial" w:cs="Arial"/>
        </w:rPr>
        <w:t>____________________</w:t>
      </w:r>
    </w:p>
    <w:p w14:paraId="0386F133" w14:textId="77777777" w:rsidR="002639AC" w:rsidRPr="009364B9" w:rsidRDefault="002639AC" w:rsidP="0030690C">
      <w:pPr>
        <w:spacing w:after="0"/>
        <w:rPr>
          <w:rFonts w:ascii="Arial" w:hAnsi="Arial" w:cs="Arial"/>
          <w:sz w:val="18"/>
        </w:rPr>
      </w:pPr>
    </w:p>
    <w:p w14:paraId="6ADFD62A" w14:textId="77777777" w:rsidR="002639AC" w:rsidRPr="009364B9" w:rsidRDefault="007B18CF" w:rsidP="0030690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>Years</w:t>
      </w:r>
      <w:r w:rsidR="008C4A9E" w:rsidRPr="009364B9">
        <w:rPr>
          <w:rFonts w:ascii="Arial" w:hAnsi="Arial" w:cs="Arial"/>
        </w:rPr>
        <w:t xml:space="preserve"> of Service</w:t>
      </w:r>
      <w:r w:rsidR="002639AC" w:rsidRPr="009364B9">
        <w:rPr>
          <w:rFonts w:ascii="Arial" w:hAnsi="Arial" w:cs="Arial"/>
        </w:rPr>
        <w:t>: _______________________</w:t>
      </w:r>
      <w:r w:rsidR="008C4A9E" w:rsidRPr="009364B9">
        <w:rPr>
          <w:rFonts w:ascii="Arial" w:hAnsi="Arial" w:cs="Arial"/>
        </w:rPr>
        <w:t xml:space="preserve">   -    </w:t>
      </w:r>
      <w:r w:rsidR="002639AC" w:rsidRPr="009364B9">
        <w:rPr>
          <w:rFonts w:ascii="Arial" w:hAnsi="Arial" w:cs="Arial"/>
        </w:rPr>
        <w:t>______________________</w:t>
      </w:r>
      <w:r w:rsidR="00FC4CF0" w:rsidRPr="009364B9">
        <w:rPr>
          <w:rFonts w:ascii="Arial" w:hAnsi="Arial" w:cs="Arial"/>
        </w:rPr>
        <w:t>___</w:t>
      </w:r>
    </w:p>
    <w:p w14:paraId="282802A5" w14:textId="77777777" w:rsidR="002639AC" w:rsidRPr="009364B9" w:rsidRDefault="002639AC" w:rsidP="0030690C">
      <w:pPr>
        <w:spacing w:after="0"/>
        <w:rPr>
          <w:rFonts w:ascii="Arial" w:hAnsi="Arial" w:cs="Arial"/>
          <w:sz w:val="18"/>
        </w:rPr>
      </w:pPr>
    </w:p>
    <w:p w14:paraId="21FA314F" w14:textId="77777777" w:rsidR="002639AC" w:rsidRPr="009364B9" w:rsidRDefault="00214456" w:rsidP="0030690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 xml:space="preserve">Circle the Branch of Military: </w:t>
      </w:r>
      <w:r w:rsidR="001B0DA1" w:rsidRPr="009364B9">
        <w:rPr>
          <w:rFonts w:ascii="Arial" w:hAnsi="Arial" w:cs="Arial"/>
        </w:rPr>
        <w:t xml:space="preserve"> </w:t>
      </w:r>
    </w:p>
    <w:p w14:paraId="1642747A" w14:textId="77777777" w:rsidR="002639AC" w:rsidRPr="009364B9" w:rsidRDefault="002639AC" w:rsidP="0030690C">
      <w:pPr>
        <w:spacing w:after="0"/>
        <w:rPr>
          <w:rFonts w:ascii="Arial" w:hAnsi="Arial" w:cs="Arial"/>
          <w:sz w:val="18"/>
        </w:rPr>
      </w:pPr>
    </w:p>
    <w:p w14:paraId="0E7B1875" w14:textId="77777777" w:rsidR="001B0DA1" w:rsidRPr="009364B9" w:rsidRDefault="00214456" w:rsidP="00214456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 xml:space="preserve">Army 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>Marine Corps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 xml:space="preserve">Air Force 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>Navy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>Coast Guard</w:t>
      </w:r>
    </w:p>
    <w:p w14:paraId="2365F375" w14:textId="77777777" w:rsidR="001B0DA1" w:rsidRPr="009364B9" w:rsidRDefault="001B0DA1" w:rsidP="0030690C">
      <w:pPr>
        <w:spacing w:after="0"/>
        <w:rPr>
          <w:rFonts w:ascii="Arial" w:hAnsi="Arial" w:cs="Arial"/>
        </w:rPr>
      </w:pPr>
    </w:p>
    <w:p w14:paraId="193996C3" w14:textId="77777777" w:rsidR="001B0DA1" w:rsidRPr="009364B9" w:rsidRDefault="00B12CCF" w:rsidP="0030690C">
      <w:pPr>
        <w:spacing w:after="0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APPLICANT’S</w:t>
      </w:r>
      <w:r w:rsidR="001B0DA1" w:rsidRPr="009364B9">
        <w:rPr>
          <w:rFonts w:ascii="Arial" w:hAnsi="Arial" w:cs="Arial"/>
          <w:b/>
        </w:rPr>
        <w:t xml:space="preserve"> INFORMATION</w:t>
      </w:r>
    </w:p>
    <w:p w14:paraId="515986B6" w14:textId="77777777" w:rsidR="008C4A9E" w:rsidRPr="009364B9" w:rsidRDefault="008C4A9E" w:rsidP="0030690C">
      <w:pPr>
        <w:spacing w:after="0"/>
        <w:rPr>
          <w:rFonts w:ascii="Arial" w:hAnsi="Arial" w:cs="Arial"/>
          <w:b/>
          <w:sz w:val="18"/>
        </w:rPr>
      </w:pPr>
    </w:p>
    <w:p w14:paraId="7291E615" w14:textId="3AD1CEC5" w:rsidR="002639AC" w:rsidRPr="009364B9" w:rsidRDefault="001B0DA1" w:rsidP="0030690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>Name</w:t>
      </w:r>
      <w:r w:rsidR="002639AC" w:rsidRPr="009364B9">
        <w:rPr>
          <w:rFonts w:ascii="Arial" w:hAnsi="Arial" w:cs="Arial"/>
        </w:rPr>
        <w:t>: ________________________________________________________</w:t>
      </w:r>
      <w:r w:rsidR="00B12CCF" w:rsidRPr="009364B9">
        <w:rPr>
          <w:rFonts w:ascii="Arial" w:hAnsi="Arial" w:cs="Arial"/>
        </w:rPr>
        <w:t>________________________________</w:t>
      </w:r>
    </w:p>
    <w:p w14:paraId="62349808" w14:textId="77777777" w:rsidR="002639AC" w:rsidRPr="009364B9" w:rsidRDefault="002639AC" w:rsidP="0030690C">
      <w:pPr>
        <w:spacing w:after="0"/>
        <w:rPr>
          <w:rFonts w:ascii="Arial" w:hAnsi="Arial" w:cs="Arial"/>
          <w:sz w:val="18"/>
        </w:rPr>
      </w:pPr>
    </w:p>
    <w:p w14:paraId="16B95409" w14:textId="74F46359" w:rsidR="002639AC" w:rsidRPr="009364B9" w:rsidRDefault="002639AC" w:rsidP="0030690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>Phone Number: ___________________________</w:t>
      </w:r>
      <w:r w:rsidR="00B12CCF" w:rsidRPr="009364B9">
        <w:rPr>
          <w:rFonts w:ascii="Arial" w:hAnsi="Arial" w:cs="Arial"/>
        </w:rPr>
        <w:t>___</w:t>
      </w:r>
      <w:r w:rsidR="0077430F">
        <w:rPr>
          <w:rFonts w:ascii="Arial" w:hAnsi="Arial" w:cs="Arial"/>
        </w:rPr>
        <w:t xml:space="preserve"> </w:t>
      </w:r>
      <w:r w:rsidRPr="009364B9">
        <w:rPr>
          <w:rFonts w:ascii="Arial" w:hAnsi="Arial" w:cs="Arial"/>
        </w:rPr>
        <w:t>Address: _____________________________</w:t>
      </w:r>
      <w:r w:rsidR="00B12CCF" w:rsidRPr="009364B9">
        <w:rPr>
          <w:rFonts w:ascii="Arial" w:hAnsi="Arial" w:cs="Arial"/>
        </w:rPr>
        <w:t>_______</w:t>
      </w:r>
    </w:p>
    <w:p w14:paraId="5ED98AAD" w14:textId="77777777" w:rsidR="002639AC" w:rsidRPr="009364B9" w:rsidRDefault="002639AC" w:rsidP="0030690C">
      <w:pPr>
        <w:spacing w:after="0"/>
        <w:rPr>
          <w:rFonts w:ascii="Arial" w:hAnsi="Arial" w:cs="Arial"/>
          <w:sz w:val="18"/>
        </w:rPr>
      </w:pPr>
    </w:p>
    <w:p w14:paraId="5AA9EB88" w14:textId="7661A146" w:rsidR="002639AC" w:rsidRPr="009364B9" w:rsidRDefault="002639AC" w:rsidP="0030690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>Email: _______________________________________________________________</w:t>
      </w:r>
      <w:r w:rsidR="00F534ED" w:rsidRPr="009364B9">
        <w:rPr>
          <w:rFonts w:ascii="Arial" w:hAnsi="Arial" w:cs="Arial"/>
        </w:rPr>
        <w:t>________________________</w:t>
      </w:r>
    </w:p>
    <w:p w14:paraId="43BDB4B2" w14:textId="77777777" w:rsidR="002639AC" w:rsidRPr="009364B9" w:rsidRDefault="002639AC" w:rsidP="002639AC">
      <w:pPr>
        <w:spacing w:after="0"/>
        <w:rPr>
          <w:rFonts w:ascii="Arial" w:hAnsi="Arial" w:cs="Arial"/>
          <w:sz w:val="18"/>
        </w:rPr>
      </w:pPr>
    </w:p>
    <w:p w14:paraId="5FC9E6E8" w14:textId="77777777" w:rsidR="002639AC" w:rsidRPr="009364B9" w:rsidRDefault="002639AC" w:rsidP="002639AC">
      <w:pPr>
        <w:spacing w:after="0" w:line="240" w:lineRule="auto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Photo Release:</w:t>
      </w:r>
    </w:p>
    <w:p w14:paraId="5FAC2EBE" w14:textId="0F642ED4" w:rsidR="002639AC" w:rsidRPr="009364B9" w:rsidRDefault="002639AC" w:rsidP="002639AC">
      <w:pPr>
        <w:spacing w:after="0" w:line="240" w:lineRule="auto"/>
        <w:rPr>
          <w:rFonts w:ascii="Arial" w:hAnsi="Arial" w:cs="Arial"/>
          <w:i/>
        </w:rPr>
      </w:pPr>
      <w:r w:rsidRPr="009364B9">
        <w:rPr>
          <w:rFonts w:ascii="Arial" w:hAnsi="Arial" w:cs="Arial"/>
          <w:i/>
        </w:rPr>
        <w:t xml:space="preserve">I herby grant the </w:t>
      </w:r>
      <w:r w:rsidR="00961939" w:rsidRPr="009364B9">
        <w:rPr>
          <w:rFonts w:ascii="Arial" w:hAnsi="Arial" w:cs="Arial"/>
          <w:i/>
        </w:rPr>
        <w:t>East Penn Chamber of Commerce</w:t>
      </w:r>
      <w:r w:rsidRPr="009364B9">
        <w:rPr>
          <w:rFonts w:ascii="Arial" w:hAnsi="Arial" w:cs="Arial"/>
          <w:i/>
        </w:rPr>
        <w:t xml:space="preserve"> permission to use the attached photo (which includes a likeness of me, my relative, or person being sponsored) in the </w:t>
      </w:r>
      <w:r w:rsidR="004C023B" w:rsidRPr="009364B9">
        <w:rPr>
          <w:rFonts w:ascii="Arial" w:hAnsi="Arial" w:cs="Arial"/>
          <w:i/>
        </w:rPr>
        <w:t>Our Town</w:t>
      </w:r>
      <w:r w:rsidRPr="009364B9">
        <w:rPr>
          <w:rFonts w:ascii="Arial" w:hAnsi="Arial" w:cs="Arial"/>
          <w:i/>
        </w:rPr>
        <w:t xml:space="preserve"> Heroes Banner Program without payment of other considerations. </w:t>
      </w:r>
    </w:p>
    <w:p w14:paraId="6B8A0E68" w14:textId="77777777" w:rsidR="002639AC" w:rsidRPr="009364B9" w:rsidRDefault="002639AC" w:rsidP="002639A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A578E63" w14:textId="77777777" w:rsidR="002639AC" w:rsidRPr="009364B9" w:rsidRDefault="002639AC" w:rsidP="002639AC">
      <w:pPr>
        <w:spacing w:after="0"/>
        <w:rPr>
          <w:rFonts w:ascii="Arial" w:hAnsi="Arial" w:cs="Arial"/>
        </w:rPr>
      </w:pPr>
      <w:r w:rsidRPr="009364B9">
        <w:rPr>
          <w:rFonts w:ascii="Arial" w:hAnsi="Arial" w:cs="Arial"/>
        </w:rPr>
        <w:t>Signature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="000C2AE7" w:rsidRPr="009364B9">
        <w:rPr>
          <w:rFonts w:ascii="Arial" w:hAnsi="Arial" w:cs="Arial"/>
        </w:rPr>
        <w:t>Printed Name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>Date</w:t>
      </w:r>
    </w:p>
    <w:p w14:paraId="7BFE474D" w14:textId="77777777" w:rsidR="002639AC" w:rsidRPr="009364B9" w:rsidRDefault="002639AC" w:rsidP="002639AC">
      <w:pPr>
        <w:spacing w:after="0"/>
        <w:rPr>
          <w:rFonts w:ascii="Arial" w:hAnsi="Arial" w:cs="Arial"/>
          <w:sz w:val="18"/>
        </w:rPr>
      </w:pPr>
    </w:p>
    <w:p w14:paraId="65023EEB" w14:textId="77777777" w:rsidR="001B6B2A" w:rsidRPr="009364B9" w:rsidRDefault="001B6B2A" w:rsidP="001B6B2A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 xml:space="preserve">Payment </w:t>
      </w:r>
      <w:r w:rsidR="00B12CCF" w:rsidRPr="009364B9">
        <w:rPr>
          <w:rFonts w:ascii="Arial" w:hAnsi="Arial" w:cs="Arial"/>
          <w:b/>
        </w:rPr>
        <w:t>Information</w:t>
      </w:r>
    </w:p>
    <w:p w14:paraId="2234B795" w14:textId="77777777" w:rsidR="00B12CCF" w:rsidRPr="009364B9" w:rsidRDefault="00B12CCF" w:rsidP="001B6B2A">
      <w:pPr>
        <w:spacing w:after="0"/>
        <w:jc w:val="center"/>
        <w:rPr>
          <w:rFonts w:ascii="Arial" w:hAnsi="Arial" w:cs="Arial"/>
          <w:sz w:val="18"/>
        </w:rPr>
      </w:pPr>
      <w:r w:rsidRPr="009364B9">
        <w:rPr>
          <w:rFonts w:ascii="Arial" w:hAnsi="Arial" w:cs="Arial"/>
          <w:sz w:val="18"/>
        </w:rPr>
        <w:t>(please circle)</w:t>
      </w:r>
    </w:p>
    <w:p w14:paraId="5B738C6B" w14:textId="77777777" w:rsidR="001B6B2A" w:rsidRPr="009364B9" w:rsidRDefault="001B6B2A" w:rsidP="008C4A9E">
      <w:pPr>
        <w:spacing w:after="0"/>
        <w:jc w:val="center"/>
        <w:rPr>
          <w:rFonts w:ascii="Arial" w:hAnsi="Arial" w:cs="Arial"/>
          <w:b/>
          <w:sz w:val="18"/>
        </w:rPr>
      </w:pPr>
    </w:p>
    <w:p w14:paraId="7ADED509" w14:textId="77777777" w:rsidR="001B6B2A" w:rsidRPr="009364B9" w:rsidRDefault="001B6B2A" w:rsidP="00B12CCF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>Cash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>Check</w:t>
      </w:r>
      <w:r w:rsidRPr="009364B9">
        <w:rPr>
          <w:rFonts w:ascii="Arial" w:hAnsi="Arial" w:cs="Arial"/>
        </w:rPr>
        <w:tab/>
      </w:r>
      <w:r w:rsidRPr="009364B9">
        <w:rPr>
          <w:rFonts w:ascii="Arial" w:hAnsi="Arial" w:cs="Arial"/>
        </w:rPr>
        <w:tab/>
        <w:t>Credit Card</w:t>
      </w:r>
    </w:p>
    <w:p w14:paraId="519FB740" w14:textId="77777777" w:rsidR="00B12CCF" w:rsidRPr="009364B9" w:rsidRDefault="00B12CCF" w:rsidP="00B12CCF">
      <w:pPr>
        <w:spacing w:after="0"/>
        <w:jc w:val="center"/>
        <w:rPr>
          <w:rFonts w:ascii="Arial" w:hAnsi="Arial" w:cs="Arial"/>
          <w:sz w:val="18"/>
        </w:rPr>
      </w:pPr>
    </w:p>
    <w:p w14:paraId="7745EB30" w14:textId="77777777" w:rsidR="001B6B2A" w:rsidRPr="009364B9" w:rsidRDefault="00B12CCF" w:rsidP="008C4A9E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 xml:space="preserve">Checks can be made out to “GLVCC” and </w:t>
      </w:r>
      <w:r w:rsidR="00B83296" w:rsidRPr="009364B9">
        <w:rPr>
          <w:rFonts w:ascii="Arial" w:hAnsi="Arial" w:cs="Arial"/>
        </w:rPr>
        <w:t xml:space="preserve">with all necessary materials be </w:t>
      </w:r>
      <w:r w:rsidRPr="009364B9">
        <w:rPr>
          <w:rFonts w:ascii="Arial" w:hAnsi="Arial" w:cs="Arial"/>
        </w:rPr>
        <w:t>mailed or delivered to</w:t>
      </w:r>
      <w:r w:rsidR="00B83296" w:rsidRPr="009364B9">
        <w:rPr>
          <w:rFonts w:ascii="Arial" w:hAnsi="Arial" w:cs="Arial"/>
        </w:rPr>
        <w:t xml:space="preserve"> Emmaus Main Street Partners</w:t>
      </w:r>
      <w:r w:rsidRPr="009364B9">
        <w:rPr>
          <w:rFonts w:ascii="Arial" w:hAnsi="Arial" w:cs="Arial"/>
        </w:rPr>
        <w:t xml:space="preserve"> 191 Main St Suite 205 Emmaus PA 18049</w:t>
      </w:r>
      <w:r w:rsidR="00B83296" w:rsidRPr="009364B9">
        <w:rPr>
          <w:rFonts w:ascii="Arial" w:hAnsi="Arial" w:cs="Arial"/>
        </w:rPr>
        <w:t>.</w:t>
      </w:r>
    </w:p>
    <w:p w14:paraId="505C8194" w14:textId="77777777" w:rsidR="00B12CCF" w:rsidRPr="009364B9" w:rsidRDefault="00B12CCF" w:rsidP="008C4A9E">
      <w:pPr>
        <w:spacing w:after="0"/>
        <w:jc w:val="center"/>
        <w:rPr>
          <w:rFonts w:ascii="Arial" w:hAnsi="Arial" w:cs="Arial"/>
          <w:b/>
          <w:sz w:val="18"/>
        </w:rPr>
      </w:pPr>
    </w:p>
    <w:p w14:paraId="07E3EF66" w14:textId="39FC8B6C" w:rsidR="00B12CCF" w:rsidRPr="009364B9" w:rsidRDefault="00B12CCF" w:rsidP="008C4A9E">
      <w:pPr>
        <w:spacing w:after="0"/>
        <w:jc w:val="center"/>
        <w:rPr>
          <w:rFonts w:ascii="Arial" w:hAnsi="Arial" w:cs="Arial"/>
        </w:rPr>
      </w:pPr>
      <w:r w:rsidRPr="009364B9">
        <w:rPr>
          <w:rFonts w:ascii="Arial" w:hAnsi="Arial" w:cs="Arial"/>
        </w:rPr>
        <w:t>If you</w:t>
      </w:r>
      <w:r w:rsidR="00AC0CD8" w:rsidRPr="009364B9">
        <w:rPr>
          <w:rFonts w:ascii="Arial" w:hAnsi="Arial" w:cs="Arial"/>
        </w:rPr>
        <w:t xml:space="preserve"> woul</w:t>
      </w:r>
      <w:r w:rsidRPr="009364B9">
        <w:rPr>
          <w:rFonts w:ascii="Arial" w:hAnsi="Arial" w:cs="Arial"/>
        </w:rPr>
        <w:t xml:space="preserve">d like to pay with </w:t>
      </w:r>
      <w:proofErr w:type="gramStart"/>
      <w:r w:rsidRPr="009364B9">
        <w:rPr>
          <w:rFonts w:ascii="Arial" w:hAnsi="Arial" w:cs="Arial"/>
        </w:rPr>
        <w:t>credit</w:t>
      </w:r>
      <w:proofErr w:type="gramEnd"/>
      <w:r w:rsidRPr="009364B9">
        <w:rPr>
          <w:rFonts w:ascii="Arial" w:hAnsi="Arial" w:cs="Arial"/>
        </w:rPr>
        <w:t xml:space="preserve"> card, please call (</w:t>
      </w:r>
      <w:r w:rsidR="00961939" w:rsidRPr="009364B9">
        <w:rPr>
          <w:rFonts w:ascii="Arial" w:hAnsi="Arial" w:cs="Arial"/>
        </w:rPr>
        <w:t>484) 828 - 9777</w:t>
      </w:r>
      <w:r w:rsidRPr="009364B9">
        <w:rPr>
          <w:rFonts w:ascii="Arial" w:hAnsi="Arial" w:cs="Arial"/>
        </w:rPr>
        <w:t xml:space="preserve"> with the</w:t>
      </w:r>
      <w:r w:rsidR="00B83296" w:rsidRPr="009364B9">
        <w:rPr>
          <w:rFonts w:ascii="Arial" w:hAnsi="Arial" w:cs="Arial"/>
        </w:rPr>
        <w:t xml:space="preserve"> card</w:t>
      </w:r>
      <w:r w:rsidRPr="009364B9">
        <w:rPr>
          <w:rFonts w:ascii="Arial" w:hAnsi="Arial" w:cs="Arial"/>
        </w:rPr>
        <w:t xml:space="preserve"> </w:t>
      </w:r>
      <w:r w:rsidR="00B83296" w:rsidRPr="009364B9">
        <w:rPr>
          <w:rFonts w:ascii="Arial" w:hAnsi="Arial" w:cs="Arial"/>
        </w:rPr>
        <w:t>information</w:t>
      </w:r>
      <w:r w:rsidRPr="009364B9">
        <w:rPr>
          <w:rFonts w:ascii="Arial" w:hAnsi="Arial" w:cs="Arial"/>
        </w:rPr>
        <w:t xml:space="preserve"> or be prepared to provide it when you drop off the application in person.</w:t>
      </w:r>
    </w:p>
    <w:p w14:paraId="4E63CD5B" w14:textId="77777777" w:rsidR="00B12CCF" w:rsidRPr="009364B9" w:rsidRDefault="00B12CCF" w:rsidP="008C4A9E">
      <w:pPr>
        <w:spacing w:after="0"/>
        <w:jc w:val="center"/>
        <w:rPr>
          <w:rFonts w:ascii="Arial" w:hAnsi="Arial" w:cs="Arial"/>
          <w:b/>
        </w:rPr>
      </w:pPr>
    </w:p>
    <w:p w14:paraId="65CA09D4" w14:textId="77777777" w:rsidR="008C4A9E" w:rsidRPr="009364B9" w:rsidRDefault="008C4A9E" w:rsidP="008C4A9E">
      <w:pPr>
        <w:spacing w:after="0"/>
        <w:jc w:val="center"/>
        <w:rPr>
          <w:rFonts w:ascii="Arial" w:hAnsi="Arial" w:cs="Arial"/>
          <w:b/>
        </w:rPr>
      </w:pPr>
      <w:r w:rsidRPr="009364B9">
        <w:rPr>
          <w:rFonts w:ascii="Arial" w:hAnsi="Arial" w:cs="Arial"/>
          <w:b/>
        </w:rPr>
        <w:t>Contact Information</w:t>
      </w:r>
    </w:p>
    <w:p w14:paraId="12E7E7D4" w14:textId="381E0173" w:rsidR="008C4A9E" w:rsidRPr="009364B9" w:rsidRDefault="008C4A9E" w:rsidP="008C4A9E">
      <w:pPr>
        <w:spacing w:after="0"/>
        <w:jc w:val="center"/>
        <w:rPr>
          <w:rStyle w:val="Hyperlink"/>
          <w:rFonts w:ascii="Arial" w:hAnsi="Arial" w:cs="Arial"/>
        </w:rPr>
      </w:pPr>
      <w:r w:rsidRPr="009364B9">
        <w:rPr>
          <w:rFonts w:ascii="Arial" w:hAnsi="Arial" w:cs="Arial"/>
        </w:rPr>
        <w:t xml:space="preserve">For questions, contact </w:t>
      </w:r>
      <w:r w:rsidR="002C79F5" w:rsidRPr="009364B9">
        <w:rPr>
          <w:rFonts w:ascii="Arial" w:hAnsi="Arial" w:cs="Arial"/>
        </w:rPr>
        <w:t>Hayden Rinde</w:t>
      </w:r>
      <w:r w:rsidRPr="009364B9">
        <w:rPr>
          <w:rFonts w:ascii="Arial" w:hAnsi="Arial" w:cs="Arial"/>
        </w:rPr>
        <w:t xml:space="preserve">, </w:t>
      </w:r>
      <w:r w:rsidR="00961939" w:rsidRPr="009364B9">
        <w:rPr>
          <w:rFonts w:ascii="Arial" w:hAnsi="Arial" w:cs="Arial"/>
        </w:rPr>
        <w:t>East Penn Chamber Liaison</w:t>
      </w:r>
      <w:r w:rsidRPr="009364B9">
        <w:rPr>
          <w:rFonts w:ascii="Arial" w:hAnsi="Arial" w:cs="Arial"/>
        </w:rPr>
        <w:t>, at (</w:t>
      </w:r>
      <w:r w:rsidR="002C79F5" w:rsidRPr="009364B9">
        <w:rPr>
          <w:rFonts w:ascii="Arial" w:hAnsi="Arial" w:cs="Arial"/>
        </w:rPr>
        <w:t>484) 828-9777</w:t>
      </w:r>
      <w:r w:rsidRPr="009364B9">
        <w:rPr>
          <w:rFonts w:ascii="Arial" w:hAnsi="Arial" w:cs="Arial"/>
        </w:rPr>
        <w:t xml:space="preserve"> or </w:t>
      </w:r>
      <w:hyperlink r:id="rId11" w:history="1">
        <w:r w:rsidR="002C79F5" w:rsidRPr="009364B9">
          <w:rPr>
            <w:rStyle w:val="Hyperlink"/>
            <w:rFonts w:ascii="Arial" w:hAnsi="Arial" w:cs="Arial"/>
          </w:rPr>
          <w:t>HaydenR@LehighValleyChamber.org</w:t>
        </w:r>
      </w:hyperlink>
    </w:p>
    <w:p w14:paraId="4A3E9FDC" w14:textId="77777777" w:rsidR="001B432B" w:rsidRPr="009364B9" w:rsidRDefault="001B432B" w:rsidP="008C4A9E">
      <w:pPr>
        <w:spacing w:after="0"/>
        <w:jc w:val="center"/>
        <w:rPr>
          <w:rFonts w:ascii="Arial" w:hAnsi="Arial" w:cs="Arial"/>
        </w:rPr>
      </w:pPr>
    </w:p>
    <w:p w14:paraId="1604DBFC" w14:textId="77777777" w:rsidR="003B77DE" w:rsidRPr="009364B9" w:rsidRDefault="003B77DE" w:rsidP="002B4C62">
      <w:pPr>
        <w:spacing w:after="0"/>
        <w:jc w:val="center"/>
        <w:rPr>
          <w:rFonts w:ascii="Arial" w:hAnsi="Arial" w:cs="Arial"/>
          <w:b/>
          <w:i/>
          <w:sz w:val="12"/>
          <w:szCs w:val="12"/>
        </w:rPr>
      </w:pPr>
    </w:p>
    <w:p w14:paraId="1F0561A0" w14:textId="5409C62F" w:rsidR="001B0DA1" w:rsidRPr="002B4C62" w:rsidRDefault="008C4A9E" w:rsidP="002B4C62">
      <w:pPr>
        <w:spacing w:after="0"/>
        <w:jc w:val="center"/>
        <w:rPr>
          <w:rFonts w:ascii="Century Gothic" w:hAnsi="Century Gothic"/>
          <w:b/>
          <w:i/>
        </w:rPr>
      </w:pPr>
      <w:r w:rsidRPr="009364B9">
        <w:rPr>
          <w:rFonts w:ascii="Arial" w:hAnsi="Arial" w:cs="Arial"/>
          <w:b/>
          <w:i/>
        </w:rPr>
        <w:t xml:space="preserve">Applications will be accepted on a </w:t>
      </w:r>
      <w:r w:rsidRPr="009364B9">
        <w:rPr>
          <w:rFonts w:ascii="Arial" w:hAnsi="Arial" w:cs="Arial"/>
          <w:b/>
          <w:i/>
          <w:u w:val="single"/>
        </w:rPr>
        <w:t>first come, first served</w:t>
      </w:r>
      <w:r w:rsidRPr="00357CA0">
        <w:rPr>
          <w:rFonts w:ascii="Century Gothic" w:hAnsi="Century Gothic"/>
          <w:b/>
          <w:i/>
          <w:u w:val="single"/>
        </w:rPr>
        <w:t xml:space="preserve"> basis</w:t>
      </w:r>
      <w:r w:rsidRPr="00357CA0">
        <w:rPr>
          <w:rFonts w:ascii="Century Gothic" w:hAnsi="Century Gothic"/>
          <w:b/>
          <w:i/>
        </w:rPr>
        <w:t xml:space="preserve"> &amp; must </w:t>
      </w:r>
      <w:r w:rsidRPr="00357CA0">
        <w:rPr>
          <w:rFonts w:ascii="Century Gothic" w:hAnsi="Century Gothic"/>
          <w:b/>
          <w:i/>
          <w:u w:val="single"/>
        </w:rPr>
        <w:t xml:space="preserve">have all </w:t>
      </w:r>
      <w:proofErr w:type="gramStart"/>
      <w:r w:rsidRPr="00357CA0">
        <w:rPr>
          <w:rFonts w:ascii="Century Gothic" w:hAnsi="Century Gothic"/>
          <w:b/>
          <w:i/>
          <w:u w:val="single"/>
        </w:rPr>
        <w:t>necessary</w:t>
      </w:r>
      <w:proofErr w:type="gramEnd"/>
      <w:r w:rsidRPr="00357CA0">
        <w:rPr>
          <w:rFonts w:ascii="Century Gothic" w:hAnsi="Century Gothic"/>
          <w:b/>
          <w:i/>
          <w:u w:val="single"/>
        </w:rPr>
        <w:t xml:space="preserve"> materials</w:t>
      </w:r>
      <w:r w:rsidRPr="00357CA0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</w:p>
    <w:sectPr w:rsidR="001B0DA1" w:rsidRPr="002B4C62" w:rsidSect="000C2AE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CE24" w14:textId="77777777" w:rsidR="00E573D2" w:rsidRDefault="00E573D2" w:rsidP="00244F0C">
      <w:pPr>
        <w:spacing w:after="0" w:line="240" w:lineRule="auto"/>
      </w:pPr>
      <w:r>
        <w:separator/>
      </w:r>
    </w:p>
  </w:endnote>
  <w:endnote w:type="continuationSeparator" w:id="0">
    <w:p w14:paraId="3451EB9F" w14:textId="77777777" w:rsidR="00E573D2" w:rsidRDefault="00E573D2" w:rsidP="0024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6AB6" w14:textId="77777777" w:rsidR="00E573D2" w:rsidRDefault="00E573D2" w:rsidP="00244F0C">
      <w:pPr>
        <w:spacing w:after="0" w:line="240" w:lineRule="auto"/>
      </w:pPr>
      <w:r>
        <w:separator/>
      </w:r>
    </w:p>
  </w:footnote>
  <w:footnote w:type="continuationSeparator" w:id="0">
    <w:p w14:paraId="482143CF" w14:textId="77777777" w:rsidR="00E573D2" w:rsidRDefault="00E573D2" w:rsidP="0024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E6C" w14:textId="77777777" w:rsidR="00412AC7" w:rsidRDefault="00412AC7" w:rsidP="00FC4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84E"/>
    <w:multiLevelType w:val="hybridMultilevel"/>
    <w:tmpl w:val="07407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CEE"/>
    <w:multiLevelType w:val="hybridMultilevel"/>
    <w:tmpl w:val="1752FF92"/>
    <w:lvl w:ilvl="0" w:tplc="ACE083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D26"/>
    <w:multiLevelType w:val="hybridMultilevel"/>
    <w:tmpl w:val="9C90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1B06"/>
    <w:multiLevelType w:val="hybridMultilevel"/>
    <w:tmpl w:val="BCF48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2664"/>
    <w:multiLevelType w:val="hybridMultilevel"/>
    <w:tmpl w:val="D5EA113C"/>
    <w:lvl w:ilvl="0" w:tplc="ACE083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0100">
    <w:abstractNumId w:val="2"/>
  </w:num>
  <w:num w:numId="2" w16cid:durableId="1134106526">
    <w:abstractNumId w:val="1"/>
  </w:num>
  <w:num w:numId="3" w16cid:durableId="207685239">
    <w:abstractNumId w:val="4"/>
  </w:num>
  <w:num w:numId="4" w16cid:durableId="1260067077">
    <w:abstractNumId w:val="3"/>
  </w:num>
  <w:num w:numId="5" w16cid:durableId="2896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AC"/>
    <w:rsid w:val="000027B1"/>
    <w:rsid w:val="00012022"/>
    <w:rsid w:val="000177DD"/>
    <w:rsid w:val="0002496D"/>
    <w:rsid w:val="000C2AE7"/>
    <w:rsid w:val="000E40BD"/>
    <w:rsid w:val="000E46D3"/>
    <w:rsid w:val="000E6BB6"/>
    <w:rsid w:val="0011062E"/>
    <w:rsid w:val="00113FA0"/>
    <w:rsid w:val="001301C7"/>
    <w:rsid w:val="00131FEA"/>
    <w:rsid w:val="001710CF"/>
    <w:rsid w:val="001B0DA1"/>
    <w:rsid w:val="001B432B"/>
    <w:rsid w:val="001B6B2A"/>
    <w:rsid w:val="001D2DBC"/>
    <w:rsid w:val="001E6661"/>
    <w:rsid w:val="001F17BC"/>
    <w:rsid w:val="00214456"/>
    <w:rsid w:val="00244F0C"/>
    <w:rsid w:val="002639AC"/>
    <w:rsid w:val="00264A91"/>
    <w:rsid w:val="00284FC6"/>
    <w:rsid w:val="002B4C62"/>
    <w:rsid w:val="002B6F5E"/>
    <w:rsid w:val="002C79F5"/>
    <w:rsid w:val="002F0F70"/>
    <w:rsid w:val="0030690C"/>
    <w:rsid w:val="00357CA0"/>
    <w:rsid w:val="003B77DE"/>
    <w:rsid w:val="003C6C15"/>
    <w:rsid w:val="003E059A"/>
    <w:rsid w:val="003E3063"/>
    <w:rsid w:val="00412AC7"/>
    <w:rsid w:val="00415E12"/>
    <w:rsid w:val="00420C05"/>
    <w:rsid w:val="0042224B"/>
    <w:rsid w:val="00437C9D"/>
    <w:rsid w:val="004471B3"/>
    <w:rsid w:val="00453DD0"/>
    <w:rsid w:val="00475224"/>
    <w:rsid w:val="00482B72"/>
    <w:rsid w:val="00487256"/>
    <w:rsid w:val="00491F30"/>
    <w:rsid w:val="00497E40"/>
    <w:rsid w:val="004A50DC"/>
    <w:rsid w:val="004A75D7"/>
    <w:rsid w:val="004C023B"/>
    <w:rsid w:val="004E5514"/>
    <w:rsid w:val="004E5CC9"/>
    <w:rsid w:val="00540279"/>
    <w:rsid w:val="00550B5E"/>
    <w:rsid w:val="0058049D"/>
    <w:rsid w:val="00593F16"/>
    <w:rsid w:val="0059678E"/>
    <w:rsid w:val="005E5A2E"/>
    <w:rsid w:val="005F157A"/>
    <w:rsid w:val="0064002D"/>
    <w:rsid w:val="00657E14"/>
    <w:rsid w:val="006A4EFD"/>
    <w:rsid w:val="006C4934"/>
    <w:rsid w:val="00715385"/>
    <w:rsid w:val="0071559B"/>
    <w:rsid w:val="00725A30"/>
    <w:rsid w:val="0073196F"/>
    <w:rsid w:val="00743564"/>
    <w:rsid w:val="00771A84"/>
    <w:rsid w:val="0077430F"/>
    <w:rsid w:val="0078633F"/>
    <w:rsid w:val="00797102"/>
    <w:rsid w:val="007A1949"/>
    <w:rsid w:val="007B18CF"/>
    <w:rsid w:val="007C0703"/>
    <w:rsid w:val="00801FA0"/>
    <w:rsid w:val="008045A9"/>
    <w:rsid w:val="00840674"/>
    <w:rsid w:val="0085660F"/>
    <w:rsid w:val="00860941"/>
    <w:rsid w:val="00885AFD"/>
    <w:rsid w:val="00895F1A"/>
    <w:rsid w:val="008C4A9E"/>
    <w:rsid w:val="008F549E"/>
    <w:rsid w:val="0090168B"/>
    <w:rsid w:val="009364B9"/>
    <w:rsid w:val="0094510D"/>
    <w:rsid w:val="00961939"/>
    <w:rsid w:val="00973762"/>
    <w:rsid w:val="00986839"/>
    <w:rsid w:val="009D4288"/>
    <w:rsid w:val="009E21F5"/>
    <w:rsid w:val="00A270C1"/>
    <w:rsid w:val="00A52F2A"/>
    <w:rsid w:val="00AB76C9"/>
    <w:rsid w:val="00AC0CD8"/>
    <w:rsid w:val="00AD0BE1"/>
    <w:rsid w:val="00AD70CC"/>
    <w:rsid w:val="00AD7ABF"/>
    <w:rsid w:val="00AF10B0"/>
    <w:rsid w:val="00AF2CFF"/>
    <w:rsid w:val="00B12CCF"/>
    <w:rsid w:val="00B531F6"/>
    <w:rsid w:val="00B6788E"/>
    <w:rsid w:val="00B83296"/>
    <w:rsid w:val="00B8728D"/>
    <w:rsid w:val="00BA7551"/>
    <w:rsid w:val="00BB30B8"/>
    <w:rsid w:val="00BB6648"/>
    <w:rsid w:val="00C0542E"/>
    <w:rsid w:val="00C24E4F"/>
    <w:rsid w:val="00C619E9"/>
    <w:rsid w:val="00C80AA5"/>
    <w:rsid w:val="00C96BD5"/>
    <w:rsid w:val="00CE5A10"/>
    <w:rsid w:val="00CF784B"/>
    <w:rsid w:val="00D140FB"/>
    <w:rsid w:val="00D16483"/>
    <w:rsid w:val="00D508C2"/>
    <w:rsid w:val="00D82F0D"/>
    <w:rsid w:val="00D84506"/>
    <w:rsid w:val="00D879BE"/>
    <w:rsid w:val="00D9379E"/>
    <w:rsid w:val="00DD572F"/>
    <w:rsid w:val="00DF411C"/>
    <w:rsid w:val="00E07A73"/>
    <w:rsid w:val="00E120E6"/>
    <w:rsid w:val="00E573D2"/>
    <w:rsid w:val="00E606F3"/>
    <w:rsid w:val="00E60E55"/>
    <w:rsid w:val="00E74B4F"/>
    <w:rsid w:val="00F13CB1"/>
    <w:rsid w:val="00F27E11"/>
    <w:rsid w:val="00F534ED"/>
    <w:rsid w:val="00F70B23"/>
    <w:rsid w:val="00F825EE"/>
    <w:rsid w:val="00FA4FB6"/>
    <w:rsid w:val="00FB6F65"/>
    <w:rsid w:val="00FC4CF0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48DDD7D6"/>
  <w15:docId w15:val="{95326939-8613-428F-AC2C-D7295EE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0C"/>
  </w:style>
  <w:style w:type="paragraph" w:styleId="Footer">
    <w:name w:val="footer"/>
    <w:basedOn w:val="Normal"/>
    <w:link w:val="FooterChar"/>
    <w:uiPriority w:val="99"/>
    <w:semiHidden/>
    <w:unhideWhenUsed/>
    <w:rsid w:val="0024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F0C"/>
  </w:style>
  <w:style w:type="paragraph" w:styleId="BalloonText">
    <w:name w:val="Balloon Text"/>
    <w:basedOn w:val="Normal"/>
    <w:link w:val="BalloonTextChar"/>
    <w:uiPriority w:val="99"/>
    <w:semiHidden/>
    <w:unhideWhenUsed/>
    <w:rsid w:val="002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5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ydenR@LehighValleyChamb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8d4de-7db7-44a0-a4aa-3ab16f9f1d77" xsi:nil="true"/>
    <lcf76f155ced4ddcb4097134ff3c332f xmlns="67d7d4cc-9cfb-4c07-85ac-9b2ed6290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03D267356A4A8AF2F47FAFEC1CCC" ma:contentTypeVersion="15" ma:contentTypeDescription="Create a new document." ma:contentTypeScope="" ma:versionID="32e7a5c40b3986ef0f5397ea295591dc">
  <xsd:schema xmlns:xsd="http://www.w3.org/2001/XMLSchema" xmlns:xs="http://www.w3.org/2001/XMLSchema" xmlns:p="http://schemas.microsoft.com/office/2006/metadata/properties" xmlns:ns2="67d7d4cc-9cfb-4c07-85ac-9b2ed62902da" xmlns:ns3="9a58d4de-7db7-44a0-a4aa-3ab16f9f1d77" targetNamespace="http://schemas.microsoft.com/office/2006/metadata/properties" ma:root="true" ma:fieldsID="9bb16b45f50e57f825048491e213a3b9" ns2:_="" ns3:_="">
    <xsd:import namespace="67d7d4cc-9cfb-4c07-85ac-9b2ed62902da"/>
    <xsd:import namespace="9a58d4de-7db7-44a0-a4aa-3ab16f9f1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d4cc-9cfb-4c07-85ac-9b2ed6290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654e72-0227-4e01-b890-2827384a9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d4de-7db7-44a0-a4aa-3ab16f9f1d7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22fa84-975e-4fcb-bc30-85de32cbe9ee}" ma:internalName="TaxCatchAll" ma:showField="CatchAllData" ma:web="9a58d4de-7db7-44a0-a4aa-3ab16f9f1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FD5C2-D638-4A20-9824-D5C93D57D692}">
  <ds:schemaRefs>
    <ds:schemaRef ds:uri="http://schemas.microsoft.com/office/2006/metadata/properties"/>
    <ds:schemaRef ds:uri="http://schemas.microsoft.com/office/infopath/2007/PartnerControls"/>
    <ds:schemaRef ds:uri="9a58d4de-7db7-44a0-a4aa-3ab16f9f1d77"/>
    <ds:schemaRef ds:uri="67d7d4cc-9cfb-4c07-85ac-9b2ed62902da"/>
  </ds:schemaRefs>
</ds:datastoreItem>
</file>

<file path=customXml/itemProps2.xml><?xml version="1.0" encoding="utf-8"?>
<ds:datastoreItem xmlns:ds="http://schemas.openxmlformats.org/officeDocument/2006/customXml" ds:itemID="{C266EB4E-3872-4864-9B47-97C74C93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3C48E-AFCB-4347-8D13-607DF263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d4cc-9cfb-4c07-85ac-9b2ed62902da"/>
    <ds:schemaRef ds:uri="9a58d4de-7db7-44a0-a4aa-3ab16f9f1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ashleyl</dc:creator>
  <cp:lastModifiedBy>Hayden Rinde</cp:lastModifiedBy>
  <cp:revision>17</cp:revision>
  <cp:lastPrinted>2019-10-10T18:02:00Z</cp:lastPrinted>
  <dcterms:created xsi:type="dcterms:W3CDTF">2024-02-22T16:03:00Z</dcterms:created>
  <dcterms:modified xsi:type="dcterms:W3CDTF">2024-03-21T19:43:00Z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0x010100D53603D267356A4A8AF2F47FAFEC1CCC</vt:lpwstr>
  </property>
  <property fmtid="{D5CDD505-2E9C-101B-9397-08002B2CF9AE}" pid="3" name="Order">
    <vt:r8>7379400</vt:r8>
  </property>
  <property fmtid="{D5CDD505-2E9C-101B-9397-08002B2CF9AE}" pid="4" name="MediaServiceImageTags">
    <vt:lpwstr/>
  </property>
</Properties>
</file>